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98" w:rsidRPr="00081614" w:rsidRDefault="006B0B98" w:rsidP="00081614">
      <w:pPr>
        <w:jc w:val="both"/>
        <w:rPr>
          <w:rFonts w:ascii="Arial" w:hAnsi="Arial" w:cs="Arial"/>
          <w:sz w:val="22"/>
          <w:szCs w:val="22"/>
        </w:rPr>
      </w:pPr>
      <w:r w:rsidRPr="00081614">
        <w:rPr>
          <w:rFonts w:ascii="Arial" w:hAnsi="Arial" w:cs="Arial"/>
          <w:sz w:val="22"/>
          <w:szCs w:val="22"/>
        </w:rPr>
        <w:t xml:space="preserve">Departament Rozwoju Regionalnego                        </w:t>
      </w:r>
      <w:r w:rsidR="00081614">
        <w:rPr>
          <w:rFonts w:ascii="Arial" w:hAnsi="Arial" w:cs="Arial"/>
          <w:sz w:val="22"/>
          <w:szCs w:val="22"/>
        </w:rPr>
        <w:t xml:space="preserve">                </w:t>
      </w:r>
      <w:r w:rsidRPr="00081614">
        <w:rPr>
          <w:rFonts w:ascii="Arial" w:hAnsi="Arial" w:cs="Arial"/>
          <w:sz w:val="22"/>
          <w:szCs w:val="22"/>
        </w:rPr>
        <w:t xml:space="preserve">               Rzeszów, 201</w:t>
      </w:r>
      <w:r w:rsidR="008B1E9A" w:rsidRPr="00081614">
        <w:rPr>
          <w:rFonts w:ascii="Arial" w:hAnsi="Arial" w:cs="Arial"/>
          <w:sz w:val="22"/>
          <w:szCs w:val="22"/>
        </w:rPr>
        <w:t>5</w:t>
      </w:r>
      <w:r w:rsidRPr="00081614">
        <w:rPr>
          <w:rFonts w:ascii="Arial" w:hAnsi="Arial" w:cs="Arial"/>
          <w:sz w:val="22"/>
          <w:szCs w:val="22"/>
        </w:rPr>
        <w:t>-</w:t>
      </w:r>
      <w:r w:rsidR="008B1E9A" w:rsidRPr="00081614">
        <w:rPr>
          <w:rFonts w:ascii="Arial" w:hAnsi="Arial" w:cs="Arial"/>
          <w:sz w:val="22"/>
          <w:szCs w:val="22"/>
        </w:rPr>
        <w:t>09</w:t>
      </w:r>
      <w:r w:rsidRPr="00081614">
        <w:rPr>
          <w:rFonts w:ascii="Arial" w:hAnsi="Arial" w:cs="Arial"/>
          <w:sz w:val="22"/>
          <w:szCs w:val="22"/>
        </w:rPr>
        <w:t xml:space="preserve">-  </w:t>
      </w:r>
    </w:p>
    <w:p w:rsidR="00307DE8" w:rsidRPr="00081614" w:rsidRDefault="00DD05E5" w:rsidP="00081614">
      <w:pPr>
        <w:pStyle w:val="Heading90"/>
        <w:keepNext/>
        <w:keepLines/>
        <w:shd w:val="clear" w:color="auto" w:fill="auto"/>
        <w:spacing w:before="0" w:line="240" w:lineRule="auto"/>
        <w:jc w:val="both"/>
        <w:rPr>
          <w:b w:val="0"/>
          <w:sz w:val="22"/>
          <w:szCs w:val="22"/>
        </w:rPr>
      </w:pPr>
      <w:r w:rsidRPr="00081614">
        <w:rPr>
          <w:b w:val="0"/>
          <w:color w:val="282828"/>
          <w:sz w:val="22"/>
          <w:szCs w:val="22"/>
          <w:shd w:val="clear" w:color="auto" w:fill="FFFFFF"/>
        </w:rPr>
        <w:t>RR-V.041.4.</w:t>
      </w:r>
      <w:r w:rsidR="00081614" w:rsidRPr="00081614">
        <w:rPr>
          <w:b w:val="0"/>
          <w:color w:val="282828"/>
          <w:sz w:val="22"/>
          <w:szCs w:val="22"/>
          <w:shd w:val="clear" w:color="auto" w:fill="FFFFFF"/>
        </w:rPr>
        <w:t>10.2015.</w:t>
      </w:r>
      <w:r w:rsidR="00E348B8" w:rsidRPr="00081614">
        <w:rPr>
          <w:b w:val="0"/>
          <w:color w:val="282828"/>
          <w:sz w:val="22"/>
          <w:szCs w:val="22"/>
          <w:shd w:val="clear" w:color="auto" w:fill="FFFFFF"/>
        </w:rPr>
        <w:t>GM</w:t>
      </w:r>
    </w:p>
    <w:p w:rsidR="00307DE8" w:rsidRDefault="00307DE8" w:rsidP="00081614">
      <w:pPr>
        <w:pStyle w:val="Heading90"/>
        <w:keepNext/>
        <w:keepLines/>
        <w:shd w:val="clear" w:color="auto" w:fill="auto"/>
        <w:spacing w:before="0" w:line="240" w:lineRule="auto"/>
        <w:jc w:val="both"/>
        <w:rPr>
          <w:b w:val="0"/>
          <w:sz w:val="22"/>
          <w:szCs w:val="22"/>
        </w:rPr>
      </w:pPr>
    </w:p>
    <w:p w:rsidR="00C15E5C" w:rsidRPr="00081614" w:rsidRDefault="00C15E5C" w:rsidP="00081614">
      <w:pPr>
        <w:pStyle w:val="Heading90"/>
        <w:keepNext/>
        <w:keepLines/>
        <w:shd w:val="clear" w:color="auto" w:fill="auto"/>
        <w:spacing w:before="0" w:line="240" w:lineRule="auto"/>
        <w:jc w:val="both"/>
        <w:rPr>
          <w:b w:val="0"/>
          <w:sz w:val="22"/>
          <w:szCs w:val="22"/>
        </w:rPr>
      </w:pPr>
    </w:p>
    <w:p w:rsidR="00081614" w:rsidRPr="00081614" w:rsidRDefault="00081614" w:rsidP="00081614">
      <w:pPr>
        <w:pStyle w:val="Heading90"/>
        <w:keepNext/>
        <w:keepLines/>
        <w:shd w:val="clear" w:color="auto" w:fill="auto"/>
        <w:spacing w:before="0" w:line="240" w:lineRule="auto"/>
        <w:jc w:val="both"/>
        <w:rPr>
          <w:b w:val="0"/>
          <w:sz w:val="22"/>
          <w:szCs w:val="22"/>
        </w:rPr>
      </w:pPr>
    </w:p>
    <w:p w:rsidR="00307DE8" w:rsidRPr="00081614" w:rsidRDefault="00307DE8" w:rsidP="00081614">
      <w:pPr>
        <w:pStyle w:val="Bodytext120"/>
        <w:shd w:val="clear" w:color="auto" w:fill="auto"/>
        <w:tabs>
          <w:tab w:val="left" w:leader="dot" w:pos="10631"/>
        </w:tabs>
        <w:jc w:val="center"/>
        <w:rPr>
          <w:rStyle w:val="Heading929pt"/>
          <w:i w:val="0"/>
          <w:sz w:val="22"/>
          <w:szCs w:val="22"/>
        </w:rPr>
      </w:pPr>
      <w:r w:rsidRPr="00081614">
        <w:rPr>
          <w:b w:val="0"/>
          <w:i w:val="0"/>
          <w:sz w:val="22"/>
          <w:szCs w:val="22"/>
        </w:rPr>
        <w:t>ZAPROSZENIE DO</w:t>
      </w:r>
      <w:r w:rsidRPr="00081614">
        <w:rPr>
          <w:rStyle w:val="Heading929pt"/>
          <w:i w:val="0"/>
          <w:sz w:val="22"/>
          <w:szCs w:val="22"/>
        </w:rPr>
        <w:t xml:space="preserve"> ZŁOŻENIA OFERTY</w:t>
      </w:r>
    </w:p>
    <w:p w:rsidR="00307DE8" w:rsidRPr="00081614" w:rsidRDefault="003B5BC9" w:rsidP="00081614">
      <w:pPr>
        <w:pStyle w:val="Bodytext120"/>
        <w:shd w:val="clear" w:color="auto" w:fill="auto"/>
        <w:tabs>
          <w:tab w:val="left" w:leader="dot" w:pos="10631"/>
        </w:tabs>
        <w:jc w:val="center"/>
        <w:rPr>
          <w:rStyle w:val="Heading929pt"/>
          <w:i w:val="0"/>
          <w:sz w:val="22"/>
          <w:szCs w:val="22"/>
        </w:rPr>
      </w:pPr>
      <w:r w:rsidRPr="00081614">
        <w:rPr>
          <w:rStyle w:val="Heading929pt"/>
          <w:i w:val="0"/>
          <w:sz w:val="22"/>
          <w:szCs w:val="22"/>
        </w:rPr>
        <w:t>dla zamówień o wartości nie</w:t>
      </w:r>
      <w:r w:rsidR="0073494A" w:rsidRPr="00081614">
        <w:rPr>
          <w:rStyle w:val="Heading929pt"/>
          <w:i w:val="0"/>
          <w:sz w:val="22"/>
          <w:szCs w:val="22"/>
        </w:rPr>
        <w:t>przekraczającej 3</w:t>
      </w:r>
      <w:r w:rsidR="00307DE8" w:rsidRPr="00081614">
        <w:rPr>
          <w:rStyle w:val="Heading929pt"/>
          <w:i w:val="0"/>
          <w:sz w:val="22"/>
          <w:szCs w:val="22"/>
        </w:rPr>
        <w:t>0 000 PLN</w:t>
      </w:r>
    </w:p>
    <w:p w:rsidR="00307DE8" w:rsidRPr="00081614" w:rsidRDefault="00307DE8" w:rsidP="00081614">
      <w:pPr>
        <w:pStyle w:val="Bodytext120"/>
        <w:shd w:val="clear" w:color="auto" w:fill="auto"/>
        <w:tabs>
          <w:tab w:val="left" w:leader="dot" w:pos="10631"/>
        </w:tabs>
        <w:rPr>
          <w:rStyle w:val="Heading929pt"/>
          <w:i w:val="0"/>
          <w:sz w:val="22"/>
          <w:szCs w:val="22"/>
        </w:rPr>
      </w:pPr>
    </w:p>
    <w:p w:rsidR="00307DE8" w:rsidRPr="00081614" w:rsidRDefault="00307DE8" w:rsidP="00081614">
      <w:pPr>
        <w:pStyle w:val="Bodytext120"/>
        <w:shd w:val="clear" w:color="auto" w:fill="auto"/>
        <w:tabs>
          <w:tab w:val="left" w:leader="dot" w:pos="10631"/>
        </w:tabs>
        <w:rPr>
          <w:rStyle w:val="Heading929pt"/>
          <w:i w:val="0"/>
          <w:sz w:val="22"/>
          <w:szCs w:val="22"/>
        </w:rPr>
      </w:pPr>
    </w:p>
    <w:p w:rsidR="00307DE8" w:rsidRPr="00081614" w:rsidRDefault="00307DE8" w:rsidP="00081614">
      <w:pPr>
        <w:pStyle w:val="Bodytext120"/>
        <w:shd w:val="clear" w:color="auto" w:fill="auto"/>
        <w:tabs>
          <w:tab w:val="left" w:leader="dot" w:pos="10631"/>
        </w:tabs>
        <w:rPr>
          <w:rStyle w:val="Heading929pt"/>
          <w:i w:val="0"/>
          <w:sz w:val="22"/>
          <w:szCs w:val="22"/>
        </w:rPr>
      </w:pPr>
    </w:p>
    <w:p w:rsidR="00307DE8" w:rsidRDefault="00307DE8" w:rsidP="00C15E5C">
      <w:pPr>
        <w:pStyle w:val="Bodytext141"/>
        <w:numPr>
          <w:ilvl w:val="0"/>
          <w:numId w:val="1"/>
        </w:numPr>
        <w:shd w:val="clear" w:color="auto" w:fill="auto"/>
        <w:tabs>
          <w:tab w:val="left" w:pos="375"/>
          <w:tab w:val="left" w:pos="9071"/>
        </w:tabs>
        <w:spacing w:line="240" w:lineRule="auto"/>
        <w:ind w:firstLine="0"/>
        <w:jc w:val="both"/>
        <w:rPr>
          <w:b w:val="0"/>
          <w:sz w:val="22"/>
          <w:szCs w:val="22"/>
        </w:rPr>
      </w:pPr>
      <w:r w:rsidRPr="00081614">
        <w:rPr>
          <w:b w:val="0"/>
          <w:sz w:val="22"/>
          <w:szCs w:val="22"/>
        </w:rPr>
        <w:t xml:space="preserve">Zamawiający: </w:t>
      </w:r>
      <w:r w:rsidRPr="001467B1">
        <w:rPr>
          <w:strike/>
          <w:sz w:val="22"/>
          <w:szCs w:val="22"/>
        </w:rPr>
        <w:t xml:space="preserve">Województwo Podkarpackie </w:t>
      </w:r>
      <w:r w:rsidRPr="001467B1">
        <w:rPr>
          <w:sz w:val="22"/>
          <w:szCs w:val="22"/>
        </w:rPr>
        <w:t>/ Urząd Marszałkowski Województwa Podkarpackiego w Rzeszowie</w:t>
      </w:r>
      <w:r w:rsidRPr="00081614">
        <w:rPr>
          <w:b w:val="0"/>
          <w:sz w:val="22"/>
          <w:szCs w:val="22"/>
        </w:rPr>
        <w:t xml:space="preserve"> </w:t>
      </w:r>
    </w:p>
    <w:p w:rsidR="00C15E5C" w:rsidRPr="00081614" w:rsidRDefault="00C15E5C" w:rsidP="00C15E5C">
      <w:pPr>
        <w:pStyle w:val="Bodytext141"/>
        <w:shd w:val="clear" w:color="auto" w:fill="auto"/>
        <w:tabs>
          <w:tab w:val="left" w:pos="375"/>
          <w:tab w:val="left" w:pos="9071"/>
        </w:tabs>
        <w:spacing w:line="240" w:lineRule="auto"/>
        <w:ind w:firstLine="0"/>
        <w:jc w:val="both"/>
        <w:rPr>
          <w:b w:val="0"/>
          <w:sz w:val="22"/>
          <w:szCs w:val="22"/>
        </w:rPr>
      </w:pPr>
    </w:p>
    <w:p w:rsidR="00307DE8" w:rsidRPr="00C15E5C" w:rsidRDefault="00307DE8" w:rsidP="00C15E5C">
      <w:pPr>
        <w:pStyle w:val="Bodytext141"/>
        <w:numPr>
          <w:ilvl w:val="0"/>
          <w:numId w:val="1"/>
        </w:numPr>
        <w:shd w:val="clear" w:color="auto" w:fill="auto"/>
        <w:tabs>
          <w:tab w:val="left" w:pos="375"/>
          <w:tab w:val="left" w:pos="9071"/>
        </w:tabs>
        <w:spacing w:line="240" w:lineRule="auto"/>
        <w:ind w:firstLine="0"/>
        <w:jc w:val="both"/>
        <w:rPr>
          <w:b w:val="0"/>
          <w:sz w:val="22"/>
          <w:szCs w:val="22"/>
        </w:rPr>
      </w:pPr>
      <w:r w:rsidRPr="00081614">
        <w:rPr>
          <w:b w:val="0"/>
          <w:sz w:val="22"/>
          <w:szCs w:val="22"/>
        </w:rPr>
        <w:t>Nazwa zadania:</w:t>
      </w:r>
      <w:r w:rsidR="00EA6DD8" w:rsidRPr="00081614">
        <w:rPr>
          <w:b w:val="0"/>
          <w:sz w:val="22"/>
          <w:szCs w:val="22"/>
        </w:rPr>
        <w:t xml:space="preserve"> </w:t>
      </w:r>
      <w:r w:rsidR="00EA6DD8" w:rsidRPr="001467B1">
        <w:rPr>
          <w:sz w:val="22"/>
          <w:szCs w:val="22"/>
        </w:rPr>
        <w:t xml:space="preserve">Dostawa </w:t>
      </w:r>
      <w:r w:rsidR="00395662" w:rsidRPr="001467B1">
        <w:rPr>
          <w:sz w:val="22"/>
          <w:szCs w:val="22"/>
        </w:rPr>
        <w:t xml:space="preserve">aparatów </w:t>
      </w:r>
      <w:r w:rsidR="00F45218" w:rsidRPr="001467B1">
        <w:rPr>
          <w:sz w:val="22"/>
          <w:szCs w:val="22"/>
        </w:rPr>
        <w:t>telefonicznych</w:t>
      </w:r>
      <w:r w:rsidR="005E27B4" w:rsidRPr="001467B1">
        <w:rPr>
          <w:sz w:val="22"/>
          <w:szCs w:val="22"/>
        </w:rPr>
        <w:t xml:space="preserve"> na potrzeby Sieci Punktów Informacyjnych Funduszy Europejskich w województwie podkarpackim.</w:t>
      </w:r>
    </w:p>
    <w:p w:rsidR="00C15E5C" w:rsidRPr="00081614" w:rsidRDefault="00C15E5C" w:rsidP="00C15E5C">
      <w:pPr>
        <w:pStyle w:val="Bodytext141"/>
        <w:shd w:val="clear" w:color="auto" w:fill="auto"/>
        <w:tabs>
          <w:tab w:val="left" w:pos="375"/>
          <w:tab w:val="left" w:pos="9071"/>
        </w:tabs>
        <w:spacing w:line="240" w:lineRule="auto"/>
        <w:ind w:firstLine="0"/>
        <w:jc w:val="both"/>
        <w:rPr>
          <w:b w:val="0"/>
          <w:sz w:val="22"/>
          <w:szCs w:val="22"/>
        </w:rPr>
      </w:pPr>
    </w:p>
    <w:p w:rsidR="00307DE8" w:rsidRPr="001467B1" w:rsidRDefault="00307DE8" w:rsidP="00C15E5C">
      <w:pPr>
        <w:pStyle w:val="Bodytext1"/>
        <w:numPr>
          <w:ilvl w:val="0"/>
          <w:numId w:val="1"/>
        </w:numPr>
        <w:shd w:val="clear" w:color="auto" w:fill="auto"/>
        <w:tabs>
          <w:tab w:val="left" w:pos="375"/>
          <w:tab w:val="left" w:leader="dot" w:pos="5977"/>
          <w:tab w:val="left" w:pos="9071"/>
        </w:tabs>
        <w:spacing w:after="0" w:line="240" w:lineRule="auto"/>
        <w:ind w:firstLine="0"/>
        <w:rPr>
          <w:b/>
          <w:sz w:val="22"/>
          <w:szCs w:val="22"/>
        </w:rPr>
      </w:pPr>
      <w:r w:rsidRPr="001467B1">
        <w:rPr>
          <w:b/>
          <w:sz w:val="22"/>
          <w:szCs w:val="22"/>
        </w:rPr>
        <w:t>Szczegółowy opis przedmiotu zamówienia:</w:t>
      </w:r>
    </w:p>
    <w:p w:rsidR="00EA6DD8" w:rsidRPr="00081614" w:rsidRDefault="00EA6DD8" w:rsidP="00081614">
      <w:pPr>
        <w:pStyle w:val="Bodytext1"/>
        <w:shd w:val="clear" w:color="auto" w:fill="auto"/>
        <w:tabs>
          <w:tab w:val="left" w:pos="375"/>
          <w:tab w:val="left" w:leader="dot" w:pos="5977"/>
          <w:tab w:val="left" w:pos="9071"/>
        </w:tabs>
        <w:spacing w:after="0" w:line="240" w:lineRule="auto"/>
        <w:ind w:firstLine="0"/>
        <w:rPr>
          <w:sz w:val="22"/>
          <w:szCs w:val="22"/>
        </w:rPr>
      </w:pPr>
    </w:p>
    <w:p w:rsidR="00EA6DD8" w:rsidRPr="001467B1" w:rsidRDefault="00EA6DD8" w:rsidP="00C15E5C">
      <w:pPr>
        <w:pStyle w:val="Bodytext1"/>
        <w:numPr>
          <w:ilvl w:val="2"/>
          <w:numId w:val="3"/>
        </w:numPr>
        <w:shd w:val="clear" w:color="auto" w:fill="auto"/>
        <w:tabs>
          <w:tab w:val="left" w:pos="414"/>
        </w:tabs>
        <w:spacing w:after="0" w:line="240" w:lineRule="auto"/>
        <w:ind w:firstLine="0"/>
        <w:rPr>
          <w:b/>
          <w:sz w:val="22"/>
          <w:szCs w:val="22"/>
        </w:rPr>
      </w:pPr>
      <w:r w:rsidRPr="001467B1">
        <w:rPr>
          <w:b/>
          <w:sz w:val="22"/>
          <w:szCs w:val="22"/>
        </w:rPr>
        <w:t xml:space="preserve">rodzaj zamówienia: dostawa*, </w:t>
      </w:r>
      <w:r w:rsidRPr="001467B1">
        <w:rPr>
          <w:b/>
          <w:strike/>
          <w:sz w:val="22"/>
          <w:szCs w:val="22"/>
        </w:rPr>
        <w:t>usługa</w:t>
      </w:r>
      <w:r w:rsidRPr="001467B1">
        <w:rPr>
          <w:b/>
          <w:sz w:val="22"/>
          <w:szCs w:val="22"/>
        </w:rPr>
        <w:t xml:space="preserve">*, </w:t>
      </w:r>
      <w:r w:rsidRPr="001467B1">
        <w:rPr>
          <w:b/>
          <w:strike/>
          <w:sz w:val="22"/>
          <w:szCs w:val="22"/>
        </w:rPr>
        <w:t>robota budowlana</w:t>
      </w:r>
      <w:r w:rsidRPr="001467B1">
        <w:rPr>
          <w:b/>
          <w:sz w:val="22"/>
          <w:szCs w:val="22"/>
        </w:rPr>
        <w:t>*,</w:t>
      </w:r>
    </w:p>
    <w:p w:rsidR="001467B1" w:rsidRPr="00081614" w:rsidRDefault="001467B1" w:rsidP="001467B1">
      <w:pPr>
        <w:pStyle w:val="Bodytext1"/>
        <w:shd w:val="clear" w:color="auto" w:fill="auto"/>
        <w:tabs>
          <w:tab w:val="left" w:pos="414"/>
        </w:tabs>
        <w:spacing w:after="0" w:line="240" w:lineRule="auto"/>
        <w:ind w:firstLine="0"/>
        <w:rPr>
          <w:sz w:val="22"/>
          <w:szCs w:val="22"/>
        </w:rPr>
      </w:pPr>
    </w:p>
    <w:p w:rsidR="00EA6DD8" w:rsidRPr="001467B1" w:rsidRDefault="00EA6DD8" w:rsidP="00C15E5C">
      <w:pPr>
        <w:pStyle w:val="Bodytext1"/>
        <w:numPr>
          <w:ilvl w:val="2"/>
          <w:numId w:val="3"/>
        </w:numPr>
        <w:shd w:val="clear" w:color="auto" w:fill="auto"/>
        <w:tabs>
          <w:tab w:val="left" w:pos="424"/>
          <w:tab w:val="left" w:leader="dot" w:pos="5848"/>
        </w:tabs>
        <w:spacing w:after="0" w:line="240" w:lineRule="auto"/>
        <w:ind w:firstLine="0"/>
        <w:rPr>
          <w:b/>
          <w:sz w:val="22"/>
          <w:szCs w:val="22"/>
        </w:rPr>
      </w:pPr>
      <w:r w:rsidRPr="001467B1">
        <w:rPr>
          <w:b/>
          <w:sz w:val="22"/>
          <w:szCs w:val="22"/>
        </w:rPr>
        <w:t>szczegóło</w:t>
      </w:r>
      <w:r w:rsidR="002F72A3" w:rsidRPr="001467B1">
        <w:rPr>
          <w:b/>
          <w:sz w:val="22"/>
          <w:szCs w:val="22"/>
        </w:rPr>
        <w:t>wy opis przedmiotu zamówienia</w:t>
      </w:r>
      <w:r w:rsidRPr="001467B1">
        <w:rPr>
          <w:b/>
          <w:sz w:val="22"/>
          <w:szCs w:val="22"/>
        </w:rPr>
        <w:t>:</w:t>
      </w:r>
    </w:p>
    <w:p w:rsidR="001C68FA" w:rsidRPr="00081614" w:rsidRDefault="001C68FA" w:rsidP="00081614">
      <w:pPr>
        <w:pStyle w:val="Bodytext1"/>
        <w:shd w:val="clear" w:color="auto" w:fill="auto"/>
        <w:tabs>
          <w:tab w:val="left" w:pos="426"/>
          <w:tab w:val="left" w:leader="dot" w:pos="5848"/>
        </w:tabs>
        <w:spacing w:after="0" w:line="240" w:lineRule="auto"/>
        <w:ind w:firstLine="0"/>
        <w:rPr>
          <w:sz w:val="22"/>
          <w:szCs w:val="22"/>
        </w:rPr>
      </w:pPr>
      <w:r w:rsidRPr="00081614">
        <w:rPr>
          <w:sz w:val="22"/>
          <w:szCs w:val="22"/>
        </w:rPr>
        <w:t xml:space="preserve">Dostarczenie </w:t>
      </w:r>
      <w:r w:rsidR="005E27B4" w:rsidRPr="00081614">
        <w:rPr>
          <w:sz w:val="22"/>
          <w:szCs w:val="22"/>
        </w:rPr>
        <w:t xml:space="preserve">czterech </w:t>
      </w:r>
      <w:r w:rsidR="008B1E9A" w:rsidRPr="00081614">
        <w:rPr>
          <w:sz w:val="22"/>
          <w:szCs w:val="22"/>
        </w:rPr>
        <w:t>zestawów  telefonów</w:t>
      </w:r>
      <w:r w:rsidR="00804075" w:rsidRPr="00081614">
        <w:rPr>
          <w:sz w:val="22"/>
          <w:szCs w:val="22"/>
        </w:rPr>
        <w:t xml:space="preserve"> stacjonarnych bezprzewodowych</w:t>
      </w:r>
      <w:r w:rsidR="008B1E9A" w:rsidRPr="00081614">
        <w:rPr>
          <w:sz w:val="22"/>
          <w:szCs w:val="22"/>
        </w:rPr>
        <w:t xml:space="preserve"> </w:t>
      </w:r>
      <w:r w:rsidRPr="00081614">
        <w:rPr>
          <w:sz w:val="22"/>
          <w:szCs w:val="22"/>
        </w:rPr>
        <w:t>o specyfikacji:</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min. 1,5 calowy wyświetlacz, monochromatyczny, podświetlany</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podświetlana klawiatura</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MENU słuchawki w języku polskim</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wyświetlane informacje: czas połączenia, data, godzina, stan baterii, siła sygnału, połączenia nieodebrane, prezentacja numeru abonenta wywołującego</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książka telefoniczna min. 50 wpisów</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funkcja głośnomówiąca</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blokada klawiatury</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 xml:space="preserve">głośny </w:t>
      </w:r>
      <w:r w:rsidR="00187DE6" w:rsidRPr="00081614">
        <w:rPr>
          <w:rFonts w:ascii="Arial" w:hAnsi="Arial" w:cs="Arial"/>
          <w:sz w:val="22"/>
          <w:szCs w:val="22"/>
        </w:rPr>
        <w:t xml:space="preserve">polifoniczny </w:t>
      </w:r>
      <w:r w:rsidRPr="00081614">
        <w:rPr>
          <w:rFonts w:ascii="Arial" w:hAnsi="Arial" w:cs="Arial"/>
          <w:sz w:val="22"/>
          <w:szCs w:val="22"/>
        </w:rPr>
        <w:t>dzwonek w słuchawce</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wyłączenie mikrofonu</w:t>
      </w:r>
      <w:r w:rsidR="001C68FA" w:rsidRPr="00081614">
        <w:rPr>
          <w:rFonts w:ascii="Arial" w:hAnsi="Arial" w:cs="Arial"/>
          <w:sz w:val="22"/>
          <w:szCs w:val="22"/>
        </w:rPr>
        <w:t>,</w:t>
      </w:r>
    </w:p>
    <w:p w:rsidR="001C68FA" w:rsidRPr="00081614" w:rsidRDefault="001C68F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 xml:space="preserve">pamięć </w:t>
      </w:r>
      <w:r w:rsidR="00A7575A" w:rsidRPr="00081614">
        <w:rPr>
          <w:rFonts w:ascii="Arial" w:hAnsi="Arial" w:cs="Arial"/>
          <w:sz w:val="22"/>
          <w:szCs w:val="22"/>
        </w:rPr>
        <w:t>przywołanie słuchawki,</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regulacja poziomów głośności dzwonka</w:t>
      </w:r>
      <w:r w:rsidR="001C68FA" w:rsidRPr="00081614">
        <w:rPr>
          <w:rFonts w:ascii="Arial" w:hAnsi="Arial" w:cs="Arial"/>
          <w:sz w:val="22"/>
          <w:szCs w:val="22"/>
        </w:rPr>
        <w:t>,</w:t>
      </w:r>
    </w:p>
    <w:p w:rsidR="001C68F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prezentacja numeru abonenta wywołującego,</w:t>
      </w:r>
    </w:p>
    <w:p w:rsidR="00A7575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redukcja szumu,</w:t>
      </w:r>
    </w:p>
    <w:p w:rsidR="00A7575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regulacja głośności słuchawki,</w:t>
      </w:r>
    </w:p>
    <w:p w:rsidR="00A7575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zasięg: w budynku min. 50m, na otwartej przestrzeni min. 300m,</w:t>
      </w:r>
    </w:p>
    <w:p w:rsidR="00A7575A" w:rsidRPr="00081614"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 xml:space="preserve">rodzaje połączeń: bezpośrednie, konferencyjne, </w:t>
      </w:r>
      <w:proofErr w:type="spellStart"/>
      <w:r w:rsidRPr="00081614">
        <w:rPr>
          <w:rFonts w:ascii="Arial" w:hAnsi="Arial" w:cs="Arial"/>
          <w:sz w:val="22"/>
          <w:szCs w:val="22"/>
        </w:rPr>
        <w:t>interkomowe</w:t>
      </w:r>
      <w:proofErr w:type="spellEnd"/>
      <w:r w:rsidRPr="00081614">
        <w:rPr>
          <w:rFonts w:ascii="Arial" w:hAnsi="Arial" w:cs="Arial"/>
          <w:sz w:val="22"/>
          <w:szCs w:val="22"/>
        </w:rPr>
        <w:t>,</w:t>
      </w:r>
    </w:p>
    <w:p w:rsidR="00A7575A" w:rsidRPr="00081614" w:rsidRDefault="00A7575A" w:rsidP="00C15E5C">
      <w:pPr>
        <w:pStyle w:val="Akapitzlist"/>
        <w:numPr>
          <w:ilvl w:val="0"/>
          <w:numId w:val="4"/>
        </w:numPr>
        <w:ind w:left="426" w:firstLine="0"/>
        <w:jc w:val="both"/>
        <w:rPr>
          <w:rFonts w:ascii="Arial" w:hAnsi="Arial" w:cs="Arial"/>
          <w:sz w:val="22"/>
          <w:szCs w:val="22"/>
        </w:rPr>
      </w:pPr>
      <w:r w:rsidRPr="00081614">
        <w:rPr>
          <w:rFonts w:ascii="Arial" w:hAnsi="Arial" w:cs="Arial"/>
          <w:sz w:val="22"/>
          <w:szCs w:val="22"/>
        </w:rPr>
        <w:t>zastosowane technologie: DECT, GAP,</w:t>
      </w:r>
    </w:p>
    <w:p w:rsidR="00A7575A" w:rsidRDefault="00A7575A" w:rsidP="00C15E5C">
      <w:pPr>
        <w:pStyle w:val="Akapitzlist"/>
        <w:numPr>
          <w:ilvl w:val="0"/>
          <w:numId w:val="4"/>
        </w:numPr>
        <w:shd w:val="clear" w:color="auto" w:fill="FFFFFF"/>
        <w:ind w:left="426" w:firstLine="0"/>
        <w:jc w:val="both"/>
        <w:rPr>
          <w:rFonts w:ascii="Arial" w:hAnsi="Arial" w:cs="Arial"/>
          <w:sz w:val="22"/>
          <w:szCs w:val="22"/>
        </w:rPr>
      </w:pPr>
      <w:r w:rsidRPr="00081614">
        <w:rPr>
          <w:rFonts w:ascii="Arial" w:hAnsi="Arial" w:cs="Arial"/>
          <w:sz w:val="22"/>
          <w:szCs w:val="22"/>
        </w:rPr>
        <w:t>gwarancja min. 12 mieś.</w:t>
      </w:r>
    </w:p>
    <w:p w:rsidR="00C15E5C" w:rsidRPr="00081614" w:rsidRDefault="00C15E5C" w:rsidP="00C15E5C">
      <w:pPr>
        <w:pStyle w:val="Akapitzlist"/>
        <w:shd w:val="clear" w:color="auto" w:fill="FFFFFF"/>
        <w:ind w:left="426"/>
        <w:jc w:val="both"/>
        <w:rPr>
          <w:rFonts w:ascii="Arial" w:hAnsi="Arial" w:cs="Arial"/>
          <w:sz w:val="22"/>
          <w:szCs w:val="22"/>
        </w:rPr>
      </w:pPr>
    </w:p>
    <w:p w:rsidR="001C68FA" w:rsidRPr="00081614" w:rsidRDefault="001C68FA" w:rsidP="00081614">
      <w:pPr>
        <w:shd w:val="clear" w:color="auto" w:fill="FFFFFF"/>
        <w:jc w:val="both"/>
        <w:rPr>
          <w:rFonts w:ascii="Arial" w:hAnsi="Arial" w:cs="Arial"/>
          <w:sz w:val="22"/>
          <w:szCs w:val="22"/>
        </w:rPr>
      </w:pPr>
      <w:r w:rsidRPr="00081614">
        <w:rPr>
          <w:rFonts w:ascii="Arial" w:hAnsi="Arial" w:cs="Arial"/>
          <w:sz w:val="22"/>
          <w:szCs w:val="22"/>
        </w:rPr>
        <w:t xml:space="preserve">Elementy wyposażenia – </w:t>
      </w:r>
      <w:r w:rsidR="008B1E9A" w:rsidRPr="00081614">
        <w:rPr>
          <w:rFonts w:ascii="Arial" w:hAnsi="Arial" w:cs="Arial"/>
          <w:sz w:val="22"/>
          <w:szCs w:val="22"/>
        </w:rPr>
        <w:t>zestaw-3 słuchawki bezprzewodowe, baza, 2 stacje dokujące, kabel telefoniczny, 3 ładowarki, akumulatory AAA</w:t>
      </w:r>
      <w:r w:rsidRPr="00081614">
        <w:rPr>
          <w:rFonts w:ascii="Arial" w:hAnsi="Arial" w:cs="Arial"/>
          <w:sz w:val="22"/>
          <w:szCs w:val="22"/>
        </w:rPr>
        <w:t>.</w:t>
      </w:r>
    </w:p>
    <w:p w:rsidR="001C68FA" w:rsidRPr="00081614" w:rsidRDefault="001C68FA" w:rsidP="00081614">
      <w:pPr>
        <w:shd w:val="clear" w:color="auto" w:fill="FFFFFF"/>
        <w:jc w:val="both"/>
        <w:rPr>
          <w:rFonts w:ascii="Arial" w:hAnsi="Arial" w:cs="Arial"/>
          <w:sz w:val="22"/>
          <w:szCs w:val="22"/>
        </w:rPr>
      </w:pPr>
      <w:r w:rsidRPr="00081614">
        <w:rPr>
          <w:rFonts w:ascii="Arial" w:hAnsi="Arial" w:cs="Arial"/>
          <w:sz w:val="22"/>
          <w:szCs w:val="22"/>
        </w:rPr>
        <w:t>Oferta musi zawierać opis oferowanych aparatów (marka, parametry techniczne),</w:t>
      </w:r>
    </w:p>
    <w:p w:rsidR="001C68FA" w:rsidRPr="00081614" w:rsidRDefault="001C68FA" w:rsidP="00081614">
      <w:pPr>
        <w:shd w:val="clear" w:color="auto" w:fill="FFFFFF"/>
        <w:jc w:val="both"/>
        <w:rPr>
          <w:rFonts w:ascii="Arial" w:hAnsi="Arial" w:cs="Arial"/>
          <w:sz w:val="22"/>
          <w:szCs w:val="22"/>
        </w:rPr>
      </w:pPr>
      <w:r w:rsidRPr="00081614">
        <w:rPr>
          <w:rFonts w:ascii="Arial" w:hAnsi="Arial" w:cs="Arial"/>
          <w:sz w:val="22"/>
          <w:szCs w:val="22"/>
        </w:rPr>
        <w:t>listę dodatkowego wyposażenia,</w:t>
      </w:r>
    </w:p>
    <w:p w:rsidR="005E27B4" w:rsidRPr="00081614" w:rsidRDefault="005E27B4" w:rsidP="00081614">
      <w:pPr>
        <w:shd w:val="clear" w:color="auto" w:fill="FFFFFF"/>
        <w:jc w:val="both"/>
        <w:rPr>
          <w:rFonts w:ascii="Arial" w:hAnsi="Arial" w:cs="Arial"/>
          <w:sz w:val="22"/>
          <w:szCs w:val="22"/>
        </w:rPr>
      </w:pPr>
    </w:p>
    <w:p w:rsidR="00307DE8" w:rsidRPr="001467B1" w:rsidRDefault="00307DE8" w:rsidP="00C15E5C">
      <w:pPr>
        <w:pStyle w:val="Bodytext141"/>
        <w:numPr>
          <w:ilvl w:val="0"/>
          <w:numId w:val="1"/>
        </w:numPr>
        <w:shd w:val="clear" w:color="auto" w:fill="auto"/>
        <w:tabs>
          <w:tab w:val="left" w:pos="380"/>
          <w:tab w:val="left" w:pos="9071"/>
        </w:tabs>
        <w:spacing w:line="240" w:lineRule="auto"/>
        <w:ind w:firstLine="0"/>
        <w:jc w:val="both"/>
        <w:rPr>
          <w:sz w:val="22"/>
          <w:szCs w:val="22"/>
        </w:rPr>
      </w:pPr>
      <w:r w:rsidRPr="001467B1">
        <w:rPr>
          <w:sz w:val="22"/>
          <w:szCs w:val="22"/>
        </w:rPr>
        <w:t>Przy wyborze oferty Zamawiający bę</w:t>
      </w:r>
      <w:r w:rsidR="00EA6DD8" w:rsidRPr="001467B1">
        <w:rPr>
          <w:sz w:val="22"/>
          <w:szCs w:val="22"/>
        </w:rPr>
        <w:t>dzie się kierował następującym kryterium</w:t>
      </w:r>
      <w:r w:rsidRPr="001467B1">
        <w:rPr>
          <w:sz w:val="22"/>
          <w:szCs w:val="22"/>
        </w:rPr>
        <w:t>:</w:t>
      </w:r>
    </w:p>
    <w:p w:rsidR="0035592C" w:rsidRPr="00081614" w:rsidRDefault="0035592C" w:rsidP="00081614">
      <w:pPr>
        <w:pStyle w:val="Tableofcontents0"/>
        <w:shd w:val="clear" w:color="auto" w:fill="auto"/>
        <w:tabs>
          <w:tab w:val="left" w:leader="dot" w:pos="2713"/>
          <w:tab w:val="left" w:leader="dot" w:pos="5454"/>
          <w:tab w:val="left" w:pos="9071"/>
        </w:tabs>
        <w:spacing w:line="240" w:lineRule="auto"/>
        <w:rPr>
          <w:sz w:val="22"/>
          <w:szCs w:val="22"/>
        </w:rPr>
      </w:pPr>
    </w:p>
    <w:tbl>
      <w:tblPr>
        <w:tblStyle w:val="Tabela-Siatka"/>
        <w:tblW w:w="0" w:type="auto"/>
        <w:tblLook w:val="04A0"/>
      </w:tblPr>
      <w:tblGrid>
        <w:gridCol w:w="959"/>
        <w:gridCol w:w="5182"/>
        <w:gridCol w:w="3071"/>
      </w:tblGrid>
      <w:tr w:rsidR="005E27B4" w:rsidRPr="00081614" w:rsidTr="00C8666B">
        <w:tc>
          <w:tcPr>
            <w:tcW w:w="959"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Lp.</w:t>
            </w:r>
          </w:p>
        </w:tc>
        <w:tc>
          <w:tcPr>
            <w:tcW w:w="5182"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Kryterium</w:t>
            </w:r>
          </w:p>
        </w:tc>
        <w:tc>
          <w:tcPr>
            <w:tcW w:w="3071"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Waga kryterium (%)</w:t>
            </w:r>
          </w:p>
        </w:tc>
      </w:tr>
      <w:tr w:rsidR="005E27B4" w:rsidRPr="00081614" w:rsidTr="00C8666B">
        <w:tc>
          <w:tcPr>
            <w:tcW w:w="959"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1.</w:t>
            </w:r>
          </w:p>
        </w:tc>
        <w:tc>
          <w:tcPr>
            <w:tcW w:w="5182"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Cena</w:t>
            </w:r>
          </w:p>
        </w:tc>
        <w:tc>
          <w:tcPr>
            <w:tcW w:w="3071"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90</w:t>
            </w:r>
          </w:p>
        </w:tc>
      </w:tr>
      <w:tr w:rsidR="005E27B4" w:rsidRPr="00081614" w:rsidTr="00C8666B">
        <w:tc>
          <w:tcPr>
            <w:tcW w:w="959"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2.</w:t>
            </w:r>
          </w:p>
        </w:tc>
        <w:tc>
          <w:tcPr>
            <w:tcW w:w="5182"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 xml:space="preserve">Gwarancja </w:t>
            </w:r>
          </w:p>
        </w:tc>
        <w:tc>
          <w:tcPr>
            <w:tcW w:w="3071" w:type="dxa"/>
          </w:tcPr>
          <w:p w:rsidR="005E27B4" w:rsidRPr="00081614" w:rsidRDefault="005E27B4" w:rsidP="00081614">
            <w:pPr>
              <w:pStyle w:val="Bodytext141"/>
              <w:shd w:val="clear" w:color="auto" w:fill="auto"/>
              <w:tabs>
                <w:tab w:val="left" w:pos="380"/>
                <w:tab w:val="left" w:pos="9071"/>
              </w:tabs>
              <w:spacing w:line="240" w:lineRule="auto"/>
              <w:ind w:firstLine="0"/>
              <w:jc w:val="both"/>
              <w:rPr>
                <w:b w:val="0"/>
                <w:sz w:val="22"/>
                <w:szCs w:val="22"/>
              </w:rPr>
            </w:pPr>
            <w:r w:rsidRPr="00081614">
              <w:rPr>
                <w:b w:val="0"/>
                <w:sz w:val="22"/>
                <w:szCs w:val="22"/>
              </w:rPr>
              <w:t>10</w:t>
            </w:r>
          </w:p>
        </w:tc>
      </w:tr>
    </w:tbl>
    <w:p w:rsidR="00307DE8" w:rsidRDefault="00307DE8" w:rsidP="00081614">
      <w:pPr>
        <w:pStyle w:val="Bodytext141"/>
        <w:shd w:val="clear" w:color="auto" w:fill="auto"/>
        <w:tabs>
          <w:tab w:val="left" w:pos="366"/>
          <w:tab w:val="left" w:pos="9071"/>
        </w:tabs>
        <w:spacing w:line="240" w:lineRule="auto"/>
        <w:ind w:firstLine="0"/>
        <w:jc w:val="both"/>
        <w:rPr>
          <w:b w:val="0"/>
          <w:sz w:val="22"/>
          <w:szCs w:val="22"/>
        </w:rPr>
      </w:pPr>
    </w:p>
    <w:p w:rsidR="00C15E5C" w:rsidRDefault="00C15E5C" w:rsidP="00081614">
      <w:pPr>
        <w:pStyle w:val="Bodytext141"/>
        <w:shd w:val="clear" w:color="auto" w:fill="auto"/>
        <w:tabs>
          <w:tab w:val="left" w:pos="366"/>
          <w:tab w:val="left" w:pos="9071"/>
        </w:tabs>
        <w:spacing w:line="240" w:lineRule="auto"/>
        <w:ind w:firstLine="0"/>
        <w:jc w:val="both"/>
        <w:rPr>
          <w:b w:val="0"/>
          <w:sz w:val="22"/>
          <w:szCs w:val="22"/>
        </w:rPr>
      </w:pPr>
    </w:p>
    <w:p w:rsidR="00C15E5C" w:rsidRDefault="00C15E5C" w:rsidP="00081614">
      <w:pPr>
        <w:pStyle w:val="Bodytext141"/>
        <w:shd w:val="clear" w:color="auto" w:fill="auto"/>
        <w:tabs>
          <w:tab w:val="left" w:pos="366"/>
          <w:tab w:val="left" w:pos="9071"/>
        </w:tabs>
        <w:spacing w:line="240" w:lineRule="auto"/>
        <w:ind w:firstLine="0"/>
        <w:jc w:val="both"/>
        <w:rPr>
          <w:b w:val="0"/>
          <w:sz w:val="22"/>
          <w:szCs w:val="22"/>
        </w:rPr>
      </w:pPr>
    </w:p>
    <w:p w:rsidR="00C15E5C" w:rsidRPr="00081614" w:rsidRDefault="00C15E5C" w:rsidP="00081614">
      <w:pPr>
        <w:pStyle w:val="Bodytext141"/>
        <w:shd w:val="clear" w:color="auto" w:fill="auto"/>
        <w:tabs>
          <w:tab w:val="left" w:pos="366"/>
          <w:tab w:val="left" w:pos="9071"/>
        </w:tabs>
        <w:spacing w:line="240" w:lineRule="auto"/>
        <w:ind w:firstLine="0"/>
        <w:jc w:val="both"/>
        <w:rPr>
          <w:b w:val="0"/>
          <w:sz w:val="22"/>
          <w:szCs w:val="22"/>
        </w:rPr>
      </w:pPr>
    </w:p>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 xml:space="preserve">Punkty w kryterium ,,cena” zostaną zaokrąglone do dwóch miejsc po przecinku. </w:t>
      </w:r>
    </w:p>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Wykonawca za kryterium cena może uzyskać maksymalnie 90 punktów:</w:t>
      </w:r>
    </w:p>
    <w:p w:rsidR="005E27B4" w:rsidRPr="00081614" w:rsidRDefault="005E27B4" w:rsidP="00081614">
      <w:pPr>
        <w:pStyle w:val="Bodytext141"/>
        <w:shd w:val="clear" w:color="auto" w:fill="auto"/>
        <w:spacing w:line="240" w:lineRule="auto"/>
        <w:ind w:firstLine="0"/>
        <w:jc w:val="both"/>
        <w:rPr>
          <w:b w:val="0"/>
          <w:sz w:val="22"/>
          <w:szCs w:val="22"/>
        </w:rPr>
      </w:pPr>
    </w:p>
    <w:tbl>
      <w:tblPr>
        <w:tblStyle w:val="Tabela-Siatka"/>
        <w:tblW w:w="0" w:type="auto"/>
        <w:tblBorders>
          <w:top w:val="none" w:sz="0" w:space="0" w:color="auto"/>
          <w:left w:val="none" w:sz="0" w:space="0" w:color="auto"/>
          <w:bottom w:val="none" w:sz="0" w:space="0" w:color="auto"/>
          <w:right w:val="none" w:sz="0" w:space="0" w:color="auto"/>
        </w:tblBorders>
        <w:tblLook w:val="04A0"/>
      </w:tblPr>
      <w:tblGrid>
        <w:gridCol w:w="3510"/>
        <w:gridCol w:w="4111"/>
        <w:gridCol w:w="1667"/>
      </w:tblGrid>
      <w:tr w:rsidR="005E27B4" w:rsidRPr="00081614" w:rsidTr="00C8666B">
        <w:tc>
          <w:tcPr>
            <w:tcW w:w="3510" w:type="dxa"/>
            <w:vMerge w:val="restart"/>
            <w:tcBorders>
              <w:right w:val="nil"/>
            </w:tcBorders>
            <w:vAlign w:val="center"/>
          </w:tcPr>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Liczba przyznanych punktów =</w:t>
            </w:r>
          </w:p>
        </w:tc>
        <w:tc>
          <w:tcPr>
            <w:tcW w:w="4111" w:type="dxa"/>
            <w:tcBorders>
              <w:top w:val="nil"/>
              <w:left w:val="nil"/>
              <w:bottom w:val="single" w:sz="4" w:space="0" w:color="auto"/>
              <w:right w:val="nil"/>
            </w:tcBorders>
          </w:tcPr>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najniższa zaoferowana cena brutto</w:t>
            </w:r>
          </w:p>
        </w:tc>
        <w:tc>
          <w:tcPr>
            <w:tcW w:w="1667" w:type="dxa"/>
            <w:vMerge w:val="restart"/>
            <w:tcBorders>
              <w:left w:val="nil"/>
            </w:tcBorders>
            <w:vAlign w:val="center"/>
          </w:tcPr>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 xml:space="preserve"> x 90</w:t>
            </w:r>
          </w:p>
        </w:tc>
      </w:tr>
      <w:tr w:rsidR="005E27B4" w:rsidRPr="00081614" w:rsidTr="00C8666B">
        <w:tc>
          <w:tcPr>
            <w:tcW w:w="3510" w:type="dxa"/>
            <w:vMerge/>
            <w:tcBorders>
              <w:right w:val="nil"/>
            </w:tcBorders>
          </w:tcPr>
          <w:p w:rsidR="005E27B4" w:rsidRPr="00081614" w:rsidRDefault="005E27B4" w:rsidP="00081614">
            <w:pPr>
              <w:pStyle w:val="Bodytext141"/>
              <w:shd w:val="clear" w:color="auto" w:fill="auto"/>
              <w:spacing w:line="240" w:lineRule="auto"/>
              <w:ind w:firstLine="0"/>
              <w:jc w:val="both"/>
              <w:rPr>
                <w:b w:val="0"/>
                <w:sz w:val="22"/>
                <w:szCs w:val="22"/>
              </w:rPr>
            </w:pPr>
          </w:p>
        </w:tc>
        <w:tc>
          <w:tcPr>
            <w:tcW w:w="4111" w:type="dxa"/>
            <w:tcBorders>
              <w:top w:val="single" w:sz="4" w:space="0" w:color="auto"/>
              <w:left w:val="nil"/>
              <w:bottom w:val="nil"/>
              <w:right w:val="nil"/>
            </w:tcBorders>
          </w:tcPr>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cena ocenianej oferty brutto</w:t>
            </w:r>
          </w:p>
        </w:tc>
        <w:tc>
          <w:tcPr>
            <w:tcW w:w="1667" w:type="dxa"/>
            <w:vMerge/>
            <w:tcBorders>
              <w:left w:val="nil"/>
            </w:tcBorders>
          </w:tcPr>
          <w:p w:rsidR="005E27B4" w:rsidRPr="00081614" w:rsidRDefault="005E27B4" w:rsidP="00081614">
            <w:pPr>
              <w:pStyle w:val="Bodytext141"/>
              <w:shd w:val="clear" w:color="auto" w:fill="auto"/>
              <w:spacing w:line="240" w:lineRule="auto"/>
              <w:ind w:firstLine="0"/>
              <w:jc w:val="both"/>
              <w:rPr>
                <w:b w:val="0"/>
                <w:sz w:val="22"/>
                <w:szCs w:val="22"/>
              </w:rPr>
            </w:pPr>
          </w:p>
        </w:tc>
      </w:tr>
    </w:tbl>
    <w:p w:rsidR="005E27B4" w:rsidRPr="00081614" w:rsidRDefault="005E27B4" w:rsidP="00081614">
      <w:pPr>
        <w:pStyle w:val="Bodytext141"/>
        <w:shd w:val="clear" w:color="auto" w:fill="auto"/>
        <w:spacing w:line="240" w:lineRule="auto"/>
        <w:ind w:firstLine="0"/>
        <w:jc w:val="both"/>
        <w:rPr>
          <w:b w:val="0"/>
          <w:sz w:val="22"/>
          <w:szCs w:val="22"/>
        </w:rPr>
      </w:pPr>
    </w:p>
    <w:p w:rsidR="005E27B4" w:rsidRPr="00081614" w:rsidRDefault="005E27B4" w:rsidP="00081614">
      <w:pPr>
        <w:pStyle w:val="Bodytext141"/>
        <w:shd w:val="clear" w:color="auto" w:fill="auto"/>
        <w:spacing w:line="240" w:lineRule="auto"/>
        <w:ind w:firstLine="0"/>
        <w:jc w:val="both"/>
        <w:rPr>
          <w:b w:val="0"/>
          <w:sz w:val="22"/>
          <w:szCs w:val="22"/>
        </w:rPr>
      </w:pPr>
    </w:p>
    <w:p w:rsidR="005E27B4" w:rsidRPr="00081614" w:rsidRDefault="005E27B4" w:rsidP="00081614">
      <w:pPr>
        <w:pStyle w:val="Bodytext141"/>
        <w:shd w:val="clear" w:color="auto" w:fill="auto"/>
        <w:tabs>
          <w:tab w:val="left" w:pos="366"/>
          <w:tab w:val="left" w:pos="9071"/>
        </w:tabs>
        <w:spacing w:line="240" w:lineRule="auto"/>
        <w:ind w:firstLine="0"/>
        <w:jc w:val="both"/>
        <w:rPr>
          <w:b w:val="0"/>
          <w:bCs w:val="0"/>
          <w:sz w:val="22"/>
          <w:szCs w:val="22"/>
        </w:rPr>
      </w:pPr>
      <w:r w:rsidRPr="00081614">
        <w:rPr>
          <w:b w:val="0"/>
          <w:bCs w:val="0"/>
          <w:sz w:val="22"/>
          <w:szCs w:val="22"/>
        </w:rPr>
        <w:t xml:space="preserve">Punkty w kryterium „Gwarancja” </w:t>
      </w:r>
      <w:r w:rsidRPr="00081614">
        <w:rPr>
          <w:b w:val="0"/>
          <w:sz w:val="22"/>
          <w:szCs w:val="22"/>
        </w:rPr>
        <w:t>zostaną zaokrąglone do dwóch miejsc po przecinku. Kryterium „</w:t>
      </w:r>
      <w:r w:rsidRPr="00081614">
        <w:rPr>
          <w:b w:val="0"/>
          <w:bCs w:val="0"/>
          <w:sz w:val="22"/>
          <w:szCs w:val="22"/>
        </w:rPr>
        <w:t>Gwarancja</w:t>
      </w:r>
      <w:r w:rsidRPr="00081614">
        <w:rPr>
          <w:b w:val="0"/>
          <w:sz w:val="22"/>
          <w:szCs w:val="22"/>
        </w:rPr>
        <w:t>” będzie mie</w:t>
      </w:r>
      <w:r w:rsidR="002D4051">
        <w:rPr>
          <w:b w:val="0"/>
          <w:sz w:val="22"/>
          <w:szCs w:val="22"/>
        </w:rPr>
        <w:t>rzone na podstawie przedstawiony liczby</w:t>
      </w:r>
      <w:r w:rsidRPr="00081614">
        <w:rPr>
          <w:b w:val="0"/>
          <w:sz w:val="22"/>
          <w:szCs w:val="22"/>
        </w:rPr>
        <w:t xml:space="preserve"> miesięcy na jaką zostanie udzielona gwarancja przez wykonawcę w formularzu ofert. Wykonawca za kryterium może uzyskać maksymalnie 10 pkt. Kryterium</w:t>
      </w:r>
      <w:r w:rsidRPr="00081614">
        <w:rPr>
          <w:b w:val="0"/>
          <w:bCs w:val="0"/>
          <w:sz w:val="22"/>
          <w:szCs w:val="22"/>
        </w:rPr>
        <w:t xml:space="preserve"> zostanie obliczone według wzoru:</w:t>
      </w:r>
    </w:p>
    <w:p w:rsidR="005E27B4" w:rsidRPr="00081614" w:rsidRDefault="005E27B4" w:rsidP="00081614">
      <w:pPr>
        <w:pStyle w:val="Bodytext141"/>
        <w:shd w:val="clear" w:color="auto" w:fill="auto"/>
        <w:tabs>
          <w:tab w:val="left" w:pos="366"/>
          <w:tab w:val="left" w:pos="9071"/>
        </w:tabs>
        <w:spacing w:line="240" w:lineRule="auto"/>
        <w:ind w:firstLine="0"/>
        <w:jc w:val="both"/>
        <w:rPr>
          <w:b w:val="0"/>
          <w:bCs w:val="0"/>
          <w:sz w:val="22"/>
          <w:szCs w:val="22"/>
        </w:rPr>
      </w:pPr>
    </w:p>
    <w:p w:rsidR="005E27B4" w:rsidRPr="00081614" w:rsidRDefault="005E27B4" w:rsidP="00081614">
      <w:pPr>
        <w:pStyle w:val="Bodytext141"/>
        <w:shd w:val="clear" w:color="auto" w:fill="auto"/>
        <w:tabs>
          <w:tab w:val="left" w:pos="366"/>
          <w:tab w:val="left" w:pos="9071"/>
        </w:tabs>
        <w:spacing w:line="240" w:lineRule="auto"/>
        <w:ind w:firstLine="0"/>
        <w:jc w:val="both"/>
        <w:rPr>
          <w:b w:val="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111"/>
        <w:gridCol w:w="1667"/>
      </w:tblGrid>
      <w:tr w:rsidR="005E27B4" w:rsidRPr="00081614" w:rsidTr="00081614">
        <w:tc>
          <w:tcPr>
            <w:tcW w:w="3510" w:type="dxa"/>
            <w:vMerge w:val="restart"/>
            <w:vAlign w:val="center"/>
          </w:tcPr>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 xml:space="preserve">Liczba przyznanych punktów </w:t>
            </w:r>
            <w:r w:rsidR="0069534D">
              <w:rPr>
                <w:b w:val="0"/>
                <w:sz w:val="22"/>
                <w:szCs w:val="22"/>
              </w:rPr>
              <w:t xml:space="preserve">G </w:t>
            </w:r>
            <w:r w:rsidRPr="00081614">
              <w:rPr>
                <w:b w:val="0"/>
                <w:sz w:val="22"/>
                <w:szCs w:val="22"/>
              </w:rPr>
              <w:t>=</w:t>
            </w:r>
          </w:p>
        </w:tc>
        <w:tc>
          <w:tcPr>
            <w:tcW w:w="4111" w:type="dxa"/>
            <w:tcBorders>
              <w:bottom w:val="single" w:sz="4" w:space="0" w:color="auto"/>
            </w:tcBorders>
          </w:tcPr>
          <w:p w:rsidR="005E27B4" w:rsidRPr="00081614" w:rsidRDefault="00081614" w:rsidP="001467B1">
            <w:pPr>
              <w:pStyle w:val="Bodytext141"/>
              <w:shd w:val="clear" w:color="auto" w:fill="auto"/>
              <w:spacing w:line="240" w:lineRule="auto"/>
              <w:ind w:firstLine="0"/>
              <w:jc w:val="center"/>
              <w:rPr>
                <w:b w:val="0"/>
                <w:sz w:val="22"/>
                <w:szCs w:val="22"/>
              </w:rPr>
            </w:pPr>
            <w:r w:rsidRPr="00081614">
              <w:rPr>
                <w:b w:val="0"/>
                <w:sz w:val="22"/>
                <w:szCs w:val="22"/>
              </w:rPr>
              <w:t>Go – G min</w:t>
            </w:r>
          </w:p>
        </w:tc>
        <w:tc>
          <w:tcPr>
            <w:tcW w:w="1667" w:type="dxa"/>
            <w:vMerge w:val="restart"/>
            <w:vAlign w:val="center"/>
          </w:tcPr>
          <w:p w:rsidR="005E27B4" w:rsidRPr="00081614" w:rsidRDefault="005E27B4" w:rsidP="00081614">
            <w:pPr>
              <w:pStyle w:val="Bodytext141"/>
              <w:shd w:val="clear" w:color="auto" w:fill="auto"/>
              <w:spacing w:line="240" w:lineRule="auto"/>
              <w:ind w:firstLine="0"/>
              <w:jc w:val="both"/>
              <w:rPr>
                <w:b w:val="0"/>
                <w:sz w:val="22"/>
                <w:szCs w:val="22"/>
              </w:rPr>
            </w:pPr>
            <w:r w:rsidRPr="00081614">
              <w:rPr>
                <w:b w:val="0"/>
                <w:sz w:val="22"/>
                <w:szCs w:val="22"/>
              </w:rPr>
              <w:t>x10</w:t>
            </w:r>
          </w:p>
        </w:tc>
      </w:tr>
      <w:tr w:rsidR="005E27B4" w:rsidRPr="00081614" w:rsidTr="00081614">
        <w:tc>
          <w:tcPr>
            <w:tcW w:w="3510" w:type="dxa"/>
            <w:vMerge/>
          </w:tcPr>
          <w:p w:rsidR="005E27B4" w:rsidRPr="00081614" w:rsidRDefault="005E27B4" w:rsidP="00081614">
            <w:pPr>
              <w:pStyle w:val="Bodytext141"/>
              <w:shd w:val="clear" w:color="auto" w:fill="auto"/>
              <w:spacing w:line="240" w:lineRule="auto"/>
              <w:ind w:firstLine="0"/>
              <w:jc w:val="both"/>
              <w:rPr>
                <w:b w:val="0"/>
                <w:sz w:val="22"/>
                <w:szCs w:val="22"/>
              </w:rPr>
            </w:pPr>
          </w:p>
        </w:tc>
        <w:tc>
          <w:tcPr>
            <w:tcW w:w="4111" w:type="dxa"/>
            <w:tcBorders>
              <w:top w:val="single" w:sz="4" w:space="0" w:color="auto"/>
            </w:tcBorders>
          </w:tcPr>
          <w:p w:rsidR="005E27B4" w:rsidRPr="00081614" w:rsidRDefault="00081614" w:rsidP="001467B1">
            <w:pPr>
              <w:pStyle w:val="Bodytext141"/>
              <w:shd w:val="clear" w:color="auto" w:fill="auto"/>
              <w:spacing w:after="180" w:line="240" w:lineRule="auto"/>
              <w:ind w:firstLine="0"/>
              <w:jc w:val="center"/>
              <w:rPr>
                <w:b w:val="0"/>
                <w:sz w:val="22"/>
                <w:szCs w:val="22"/>
              </w:rPr>
            </w:pPr>
            <w:r w:rsidRPr="00081614">
              <w:rPr>
                <w:b w:val="0"/>
                <w:sz w:val="22"/>
                <w:szCs w:val="22"/>
              </w:rPr>
              <w:t>G max – G min</w:t>
            </w:r>
          </w:p>
        </w:tc>
        <w:tc>
          <w:tcPr>
            <w:tcW w:w="1667" w:type="dxa"/>
            <w:vMerge/>
          </w:tcPr>
          <w:p w:rsidR="005E27B4" w:rsidRPr="00081614" w:rsidRDefault="005E27B4" w:rsidP="00081614">
            <w:pPr>
              <w:pStyle w:val="Bodytext141"/>
              <w:shd w:val="clear" w:color="auto" w:fill="auto"/>
              <w:spacing w:line="240" w:lineRule="auto"/>
              <w:ind w:firstLine="0"/>
              <w:jc w:val="both"/>
              <w:rPr>
                <w:b w:val="0"/>
                <w:sz w:val="22"/>
                <w:szCs w:val="22"/>
              </w:rPr>
            </w:pPr>
          </w:p>
        </w:tc>
      </w:tr>
    </w:tbl>
    <w:p w:rsidR="005E27B4" w:rsidRPr="00081614" w:rsidRDefault="00081614" w:rsidP="00081614">
      <w:pPr>
        <w:pStyle w:val="Bodytext141"/>
        <w:shd w:val="clear" w:color="auto" w:fill="auto"/>
        <w:tabs>
          <w:tab w:val="left" w:pos="366"/>
          <w:tab w:val="left" w:pos="9071"/>
        </w:tabs>
        <w:spacing w:line="240" w:lineRule="auto"/>
        <w:ind w:firstLine="0"/>
        <w:jc w:val="both"/>
        <w:rPr>
          <w:b w:val="0"/>
          <w:sz w:val="22"/>
          <w:szCs w:val="22"/>
        </w:rPr>
      </w:pPr>
      <w:r w:rsidRPr="00081614">
        <w:rPr>
          <w:b w:val="0"/>
          <w:sz w:val="22"/>
          <w:szCs w:val="22"/>
        </w:rPr>
        <w:t>gdzie:</w:t>
      </w:r>
    </w:p>
    <w:p w:rsidR="00081614" w:rsidRPr="00081614" w:rsidRDefault="00081614" w:rsidP="001467B1">
      <w:pPr>
        <w:pStyle w:val="Bodytext141"/>
        <w:shd w:val="clear" w:color="auto" w:fill="auto"/>
        <w:tabs>
          <w:tab w:val="left" w:pos="366"/>
          <w:tab w:val="left" w:pos="9071"/>
        </w:tabs>
        <w:spacing w:line="240" w:lineRule="auto"/>
        <w:ind w:firstLine="0"/>
        <w:rPr>
          <w:rFonts w:eastAsia="Times New Roman"/>
          <w:b w:val="0"/>
          <w:sz w:val="22"/>
          <w:szCs w:val="22"/>
          <w:shd w:val="clear" w:color="auto" w:fill="FFFFFF"/>
          <w:lang w:eastAsia="pl-PL"/>
        </w:rPr>
      </w:pPr>
      <w:r w:rsidRPr="005B527B">
        <w:rPr>
          <w:rFonts w:eastAsia="Times New Roman"/>
          <w:b w:val="0"/>
          <w:sz w:val="22"/>
          <w:szCs w:val="22"/>
          <w:shd w:val="clear" w:color="auto" w:fill="FFFFFF"/>
          <w:lang w:eastAsia="pl-PL"/>
        </w:rPr>
        <w:t>G - liczba punktów przyznana danej ofercie w kryterium gwarancja</w:t>
      </w:r>
      <w:r w:rsidRPr="005B527B">
        <w:rPr>
          <w:rFonts w:eastAsia="Times New Roman"/>
          <w:b w:val="0"/>
          <w:sz w:val="22"/>
          <w:szCs w:val="22"/>
          <w:shd w:val="clear" w:color="auto" w:fill="FFFFFF"/>
          <w:lang w:eastAsia="pl-PL"/>
        </w:rPr>
        <w:br/>
        <w:t>G max – gwarancja maksymalna</w:t>
      </w:r>
      <w:r w:rsidRPr="005B527B">
        <w:rPr>
          <w:rFonts w:eastAsia="Times New Roman"/>
          <w:b w:val="0"/>
          <w:sz w:val="22"/>
          <w:szCs w:val="22"/>
          <w:shd w:val="clear" w:color="auto" w:fill="FFFFFF"/>
          <w:lang w:eastAsia="pl-PL"/>
        </w:rPr>
        <w:br/>
        <w:t>G min – gwarancja minimalna</w:t>
      </w:r>
      <w:r w:rsidRPr="005B527B">
        <w:rPr>
          <w:rFonts w:eastAsia="Times New Roman"/>
          <w:b w:val="0"/>
          <w:sz w:val="22"/>
          <w:szCs w:val="22"/>
          <w:shd w:val="clear" w:color="auto" w:fill="FFFFFF"/>
          <w:lang w:eastAsia="pl-PL"/>
        </w:rPr>
        <w:br/>
        <w:t>G o – gwarancja oferty ocenianej</w:t>
      </w:r>
    </w:p>
    <w:p w:rsidR="00081614" w:rsidRPr="00081614" w:rsidRDefault="00081614" w:rsidP="00081614">
      <w:pPr>
        <w:pStyle w:val="Bodytext141"/>
        <w:shd w:val="clear" w:color="auto" w:fill="auto"/>
        <w:tabs>
          <w:tab w:val="left" w:pos="366"/>
          <w:tab w:val="left" w:pos="9071"/>
        </w:tabs>
        <w:spacing w:line="240" w:lineRule="auto"/>
        <w:ind w:firstLine="0"/>
        <w:jc w:val="both"/>
        <w:rPr>
          <w:rFonts w:eastAsia="Times New Roman"/>
          <w:b w:val="0"/>
          <w:sz w:val="22"/>
          <w:szCs w:val="22"/>
          <w:shd w:val="clear" w:color="auto" w:fill="FFFFFF"/>
          <w:lang w:eastAsia="pl-PL"/>
        </w:rPr>
      </w:pPr>
    </w:p>
    <w:p w:rsidR="001467B1" w:rsidRDefault="00081614" w:rsidP="001467B1">
      <w:pPr>
        <w:shd w:val="clear" w:color="auto" w:fill="FFFFFF"/>
        <w:jc w:val="both"/>
        <w:rPr>
          <w:rFonts w:ascii="Arial" w:hAnsi="Arial" w:cs="Arial"/>
          <w:color w:val="auto"/>
          <w:sz w:val="22"/>
          <w:szCs w:val="22"/>
          <w:shd w:val="clear" w:color="auto" w:fill="FFFFFF"/>
        </w:rPr>
      </w:pPr>
      <w:r w:rsidRPr="005B527B">
        <w:rPr>
          <w:rFonts w:ascii="Arial" w:hAnsi="Arial" w:cs="Arial"/>
          <w:b/>
          <w:color w:val="auto"/>
          <w:sz w:val="22"/>
          <w:szCs w:val="22"/>
          <w:shd w:val="clear" w:color="auto" w:fill="FFFFFF"/>
        </w:rPr>
        <w:t>UWAGA:</w:t>
      </w:r>
      <w:r w:rsidRPr="005B527B">
        <w:rPr>
          <w:rFonts w:ascii="Arial" w:hAnsi="Arial" w:cs="Arial"/>
          <w:color w:val="auto"/>
          <w:sz w:val="22"/>
          <w:szCs w:val="22"/>
          <w:shd w:val="clear" w:color="auto" w:fill="FFFFFF"/>
        </w:rPr>
        <w:br/>
        <w:t xml:space="preserve">• Okres gwarancji należy podać w miesiącach w formularzu ofertowym (zał. nr </w:t>
      </w:r>
      <w:r w:rsidRPr="00081614">
        <w:rPr>
          <w:rFonts w:ascii="Arial" w:hAnsi="Arial" w:cs="Arial"/>
          <w:color w:val="auto"/>
          <w:sz w:val="22"/>
          <w:szCs w:val="22"/>
          <w:shd w:val="clear" w:color="auto" w:fill="FFFFFF"/>
        </w:rPr>
        <w:t>1</w:t>
      </w:r>
      <w:r w:rsidRPr="005B527B">
        <w:rPr>
          <w:rFonts w:ascii="Arial" w:hAnsi="Arial" w:cs="Arial"/>
          <w:color w:val="auto"/>
          <w:sz w:val="22"/>
          <w:szCs w:val="22"/>
          <w:shd w:val="clear" w:color="auto" w:fill="FFFFFF"/>
        </w:rPr>
        <w:t xml:space="preserve"> do </w:t>
      </w:r>
      <w:r w:rsidR="001467B1" w:rsidRPr="00081614">
        <w:rPr>
          <w:rFonts w:ascii="Arial" w:hAnsi="Arial" w:cs="Arial"/>
          <w:color w:val="auto"/>
          <w:sz w:val="22"/>
          <w:szCs w:val="22"/>
          <w:shd w:val="clear" w:color="auto" w:fill="FFFFFF"/>
        </w:rPr>
        <w:t>zaproszenia</w:t>
      </w:r>
      <w:r w:rsidRPr="005B527B">
        <w:rPr>
          <w:rFonts w:ascii="Arial" w:hAnsi="Arial" w:cs="Arial"/>
          <w:color w:val="auto"/>
          <w:sz w:val="22"/>
          <w:szCs w:val="22"/>
          <w:shd w:val="clear" w:color="auto" w:fill="FFFFFF"/>
        </w:rPr>
        <w:t>).</w:t>
      </w:r>
      <w:r w:rsidRPr="005B527B">
        <w:rPr>
          <w:rFonts w:ascii="Arial" w:hAnsi="Arial" w:cs="Arial"/>
          <w:color w:val="auto"/>
          <w:sz w:val="22"/>
          <w:szCs w:val="22"/>
          <w:shd w:val="clear" w:color="auto" w:fill="FFFFFF"/>
        </w:rPr>
        <w:br/>
        <w:t>Jeżeli Wykonawca poda okres gwarancji w latach, Zamawiający przeliczy go na miesiące zgodnie z zasadą 1 rok = 12 miesięcy.</w:t>
      </w:r>
    </w:p>
    <w:p w:rsidR="00081614" w:rsidRPr="005B527B" w:rsidRDefault="00081614" w:rsidP="001467B1">
      <w:pPr>
        <w:shd w:val="clear" w:color="auto" w:fill="FFFFFF"/>
        <w:jc w:val="both"/>
        <w:rPr>
          <w:rFonts w:ascii="Arial" w:hAnsi="Arial" w:cs="Arial"/>
          <w:color w:val="auto"/>
          <w:sz w:val="22"/>
          <w:szCs w:val="22"/>
          <w:shd w:val="clear" w:color="auto" w:fill="FFFFFF"/>
        </w:rPr>
      </w:pPr>
      <w:r w:rsidRPr="005B527B">
        <w:rPr>
          <w:rFonts w:ascii="Arial" w:hAnsi="Arial" w:cs="Arial"/>
          <w:color w:val="auto"/>
          <w:sz w:val="22"/>
          <w:szCs w:val="22"/>
          <w:shd w:val="clear" w:color="auto" w:fill="FFFFFF"/>
        </w:rPr>
        <w:t xml:space="preserve">• MINIMALNY wymagany przez Zamawiającego okres gwarancji wynosi 12 miesięcy. </w:t>
      </w:r>
      <w:r w:rsidR="001467B1">
        <w:rPr>
          <w:rFonts w:ascii="Arial" w:hAnsi="Arial" w:cs="Arial"/>
          <w:color w:val="auto"/>
          <w:sz w:val="22"/>
          <w:szCs w:val="22"/>
          <w:shd w:val="clear" w:color="auto" w:fill="FFFFFF"/>
        </w:rPr>
        <w:br/>
      </w:r>
      <w:r w:rsidRPr="005B527B">
        <w:rPr>
          <w:rFonts w:ascii="Arial" w:hAnsi="Arial" w:cs="Arial"/>
          <w:color w:val="auto"/>
          <w:sz w:val="22"/>
          <w:szCs w:val="22"/>
          <w:shd w:val="clear" w:color="auto" w:fill="FFFFFF"/>
        </w:rPr>
        <w:t>W przypadku podania przez Wykonawcę krótszego niż wymagany okresu gwarancji lub nie podanie (wpisanie) gwarancji, oferta Wykonawcy zostanie odrzucona na podstawie</w:t>
      </w:r>
      <w:r w:rsidR="001467B1">
        <w:rPr>
          <w:rFonts w:ascii="Arial" w:hAnsi="Arial" w:cs="Arial"/>
          <w:color w:val="auto"/>
          <w:sz w:val="22"/>
          <w:szCs w:val="22"/>
          <w:shd w:val="clear" w:color="auto" w:fill="FFFFFF"/>
        </w:rPr>
        <w:t xml:space="preserve"> </w:t>
      </w:r>
      <w:r w:rsidRPr="005B527B">
        <w:rPr>
          <w:rFonts w:ascii="Arial" w:hAnsi="Arial" w:cs="Arial"/>
          <w:color w:val="auto"/>
          <w:sz w:val="22"/>
          <w:szCs w:val="22"/>
          <w:shd w:val="clear" w:color="auto" w:fill="FFFFFF"/>
        </w:rPr>
        <w:t>art. 89 ust.1 pkt 2 ustawy Prawo zamówień publicznych, jako niezgodn</w:t>
      </w:r>
      <w:r w:rsidR="002D4051">
        <w:rPr>
          <w:rFonts w:ascii="Arial" w:hAnsi="Arial" w:cs="Arial"/>
          <w:color w:val="auto"/>
          <w:sz w:val="22"/>
          <w:szCs w:val="22"/>
          <w:shd w:val="clear" w:color="auto" w:fill="FFFFFF"/>
        </w:rPr>
        <w:t>a</w:t>
      </w:r>
      <w:bookmarkStart w:id="0" w:name="_GoBack"/>
      <w:bookmarkEnd w:id="0"/>
      <w:r w:rsidRPr="005B527B">
        <w:rPr>
          <w:rFonts w:ascii="Arial" w:hAnsi="Arial" w:cs="Arial"/>
          <w:color w:val="auto"/>
          <w:sz w:val="22"/>
          <w:szCs w:val="22"/>
          <w:shd w:val="clear" w:color="auto" w:fill="FFFFFF"/>
        </w:rPr>
        <w:t xml:space="preserve"> z SIWZ.</w:t>
      </w:r>
      <w:r w:rsidRPr="005B527B">
        <w:rPr>
          <w:rFonts w:ascii="Arial" w:hAnsi="Arial" w:cs="Arial"/>
          <w:color w:val="auto"/>
          <w:sz w:val="22"/>
          <w:szCs w:val="22"/>
          <w:shd w:val="clear" w:color="auto" w:fill="FFFFFF"/>
        </w:rPr>
        <w:br/>
        <w:t>• MAKSYMALNY okres gwarancji uwzględniony do oceny ofert wynosi 36 miesięcy. Jeżeli Wykonawca zaoferuje okres gwarancji dłuższy niż 36 miesięcy do oceny ofert zostanie przyjęty okres 36 miesięcy i taki zostanie uwzględniony także w umowie.</w:t>
      </w:r>
    </w:p>
    <w:p w:rsidR="00081614" w:rsidRPr="00081614" w:rsidRDefault="00081614" w:rsidP="00081614">
      <w:pPr>
        <w:pStyle w:val="Bodytext141"/>
        <w:shd w:val="clear" w:color="auto" w:fill="auto"/>
        <w:tabs>
          <w:tab w:val="left" w:pos="366"/>
          <w:tab w:val="left" w:pos="9071"/>
        </w:tabs>
        <w:spacing w:line="240" w:lineRule="auto"/>
        <w:ind w:firstLine="0"/>
        <w:jc w:val="both"/>
        <w:rPr>
          <w:b w:val="0"/>
          <w:sz w:val="22"/>
          <w:szCs w:val="22"/>
        </w:rPr>
      </w:pPr>
    </w:p>
    <w:p w:rsidR="005E27B4" w:rsidRPr="00081614" w:rsidRDefault="005E27B4" w:rsidP="00081614">
      <w:pPr>
        <w:pStyle w:val="Bodytext141"/>
        <w:shd w:val="clear" w:color="auto" w:fill="auto"/>
        <w:tabs>
          <w:tab w:val="left" w:pos="366"/>
          <w:tab w:val="left" w:pos="9071"/>
        </w:tabs>
        <w:spacing w:line="240" w:lineRule="auto"/>
        <w:ind w:firstLine="0"/>
        <w:jc w:val="both"/>
        <w:rPr>
          <w:b w:val="0"/>
          <w:sz w:val="22"/>
          <w:szCs w:val="22"/>
        </w:rPr>
      </w:pPr>
      <w:r w:rsidRPr="00081614">
        <w:rPr>
          <w:b w:val="0"/>
          <w:sz w:val="22"/>
          <w:szCs w:val="22"/>
        </w:rPr>
        <w:t xml:space="preserve">Zamawiający oceni oferty przyznając punkty w ramach poszczególnych kryteriów oceny ofert, przyjmując zasadę, że 1% = 1 punkt. </w:t>
      </w:r>
    </w:p>
    <w:p w:rsidR="005E27B4" w:rsidRPr="00081614" w:rsidRDefault="005E27B4" w:rsidP="00081614">
      <w:pPr>
        <w:pStyle w:val="Bodytext141"/>
        <w:shd w:val="clear" w:color="auto" w:fill="auto"/>
        <w:tabs>
          <w:tab w:val="left" w:pos="366"/>
          <w:tab w:val="left" w:pos="9071"/>
        </w:tabs>
        <w:spacing w:line="240" w:lineRule="auto"/>
        <w:ind w:firstLine="0"/>
        <w:jc w:val="both"/>
        <w:rPr>
          <w:b w:val="0"/>
          <w:sz w:val="22"/>
          <w:szCs w:val="22"/>
        </w:rPr>
      </w:pPr>
      <w:r w:rsidRPr="00081614">
        <w:rPr>
          <w:b w:val="0"/>
          <w:sz w:val="22"/>
          <w:szCs w:val="22"/>
        </w:rPr>
        <w:t xml:space="preserve">Zamawiający dokona wyliczenia punktów dla danej oferty, za każde kryterium, </w:t>
      </w:r>
      <w:r w:rsidR="001467B1">
        <w:rPr>
          <w:b w:val="0"/>
          <w:sz w:val="22"/>
          <w:szCs w:val="22"/>
        </w:rPr>
        <w:br/>
      </w:r>
      <w:r w:rsidRPr="00081614">
        <w:rPr>
          <w:b w:val="0"/>
          <w:sz w:val="22"/>
          <w:szCs w:val="22"/>
        </w:rPr>
        <w:t xml:space="preserve">z dokładnością do dwóch miejsc po przecinku i wybierze ofertę z najwyższą liczbą punktów ogółem, stosując poniższy wzór: </w:t>
      </w:r>
    </w:p>
    <w:p w:rsidR="005E27B4" w:rsidRPr="00081614" w:rsidRDefault="005E27B4" w:rsidP="00081614">
      <w:pPr>
        <w:pStyle w:val="Bodytext141"/>
        <w:shd w:val="clear" w:color="auto" w:fill="auto"/>
        <w:tabs>
          <w:tab w:val="left" w:pos="366"/>
          <w:tab w:val="left" w:pos="9071"/>
        </w:tabs>
        <w:spacing w:line="240" w:lineRule="auto"/>
        <w:ind w:firstLine="0"/>
        <w:jc w:val="both"/>
        <w:rPr>
          <w:b w:val="0"/>
          <w:sz w:val="22"/>
          <w:szCs w:val="22"/>
        </w:rPr>
      </w:pPr>
      <w:r w:rsidRPr="00081614">
        <w:rPr>
          <w:b w:val="0"/>
          <w:sz w:val="22"/>
          <w:szCs w:val="22"/>
        </w:rPr>
        <w:t xml:space="preserve">Punkty ogółem = Punkty za kryterium cena + Punkty za </w:t>
      </w:r>
      <w:r w:rsidR="001249BC" w:rsidRPr="00081614">
        <w:rPr>
          <w:b w:val="0"/>
          <w:sz w:val="22"/>
          <w:szCs w:val="22"/>
        </w:rPr>
        <w:t>g</w:t>
      </w:r>
      <w:r w:rsidR="00081614" w:rsidRPr="00081614">
        <w:rPr>
          <w:b w:val="0"/>
          <w:bCs w:val="0"/>
          <w:sz w:val="22"/>
          <w:szCs w:val="22"/>
        </w:rPr>
        <w:t>warancje.</w:t>
      </w:r>
    </w:p>
    <w:p w:rsidR="005E27B4" w:rsidRPr="00081614" w:rsidRDefault="005E27B4" w:rsidP="00081614">
      <w:pPr>
        <w:pStyle w:val="Bodytext141"/>
        <w:shd w:val="clear" w:color="auto" w:fill="auto"/>
        <w:tabs>
          <w:tab w:val="left" w:pos="366"/>
          <w:tab w:val="left" w:pos="9071"/>
        </w:tabs>
        <w:spacing w:line="240" w:lineRule="auto"/>
        <w:ind w:firstLine="0"/>
        <w:jc w:val="both"/>
        <w:rPr>
          <w:b w:val="0"/>
          <w:sz w:val="22"/>
          <w:szCs w:val="22"/>
        </w:rPr>
      </w:pPr>
    </w:p>
    <w:p w:rsidR="00307DE8" w:rsidRPr="001467B1" w:rsidRDefault="00307DE8" w:rsidP="00C15E5C">
      <w:pPr>
        <w:pStyle w:val="Bodytext141"/>
        <w:numPr>
          <w:ilvl w:val="0"/>
          <w:numId w:val="1"/>
        </w:numPr>
        <w:shd w:val="clear" w:color="auto" w:fill="auto"/>
        <w:tabs>
          <w:tab w:val="left" w:pos="385"/>
          <w:tab w:val="left" w:pos="9071"/>
        </w:tabs>
        <w:spacing w:line="240" w:lineRule="auto"/>
        <w:ind w:firstLine="0"/>
        <w:jc w:val="both"/>
        <w:rPr>
          <w:sz w:val="22"/>
          <w:szCs w:val="22"/>
        </w:rPr>
      </w:pPr>
      <w:r w:rsidRPr="001467B1">
        <w:rPr>
          <w:sz w:val="22"/>
          <w:szCs w:val="22"/>
        </w:rPr>
        <w:t>Opis sposobu obliczenia ceny:</w:t>
      </w:r>
    </w:p>
    <w:p w:rsidR="00307DE8" w:rsidRPr="00081614" w:rsidRDefault="00307DE8" w:rsidP="00081614">
      <w:pPr>
        <w:pStyle w:val="Bodytext1"/>
        <w:shd w:val="clear" w:color="auto" w:fill="auto"/>
        <w:tabs>
          <w:tab w:val="left" w:pos="9071"/>
        </w:tabs>
        <w:spacing w:after="0" w:line="240" w:lineRule="auto"/>
        <w:ind w:firstLine="0"/>
        <w:rPr>
          <w:sz w:val="22"/>
          <w:szCs w:val="22"/>
        </w:rPr>
      </w:pPr>
      <w:r w:rsidRPr="00081614">
        <w:rPr>
          <w:sz w:val="22"/>
          <w:szCs w:val="22"/>
        </w:rPr>
        <w:t>W cenę oferty należy wliczyć wszystkie koszty wykonania zamówienia. Wykonawca jest zobowiązany do podania ceny netto dostawy będącej przedmiotem zamówienia powiększonej o obowiązujący podatek VAT.</w:t>
      </w:r>
    </w:p>
    <w:p w:rsidR="00307DE8" w:rsidRPr="00081614" w:rsidRDefault="00307DE8" w:rsidP="00081614">
      <w:pPr>
        <w:pStyle w:val="Bodytext1"/>
        <w:shd w:val="clear" w:color="auto" w:fill="auto"/>
        <w:tabs>
          <w:tab w:val="left" w:pos="9071"/>
        </w:tabs>
        <w:spacing w:after="0" w:line="240" w:lineRule="auto"/>
        <w:ind w:firstLine="0"/>
        <w:rPr>
          <w:sz w:val="22"/>
          <w:szCs w:val="22"/>
        </w:rPr>
      </w:pPr>
    </w:p>
    <w:p w:rsidR="00307DE8" w:rsidRPr="001467B1" w:rsidRDefault="00307DE8" w:rsidP="00C15E5C">
      <w:pPr>
        <w:pStyle w:val="Bodytext141"/>
        <w:numPr>
          <w:ilvl w:val="0"/>
          <w:numId w:val="1"/>
        </w:numPr>
        <w:shd w:val="clear" w:color="auto" w:fill="auto"/>
        <w:tabs>
          <w:tab w:val="left" w:pos="390"/>
          <w:tab w:val="left" w:pos="9071"/>
        </w:tabs>
        <w:spacing w:line="240" w:lineRule="auto"/>
        <w:ind w:firstLine="0"/>
        <w:jc w:val="both"/>
        <w:rPr>
          <w:sz w:val="22"/>
          <w:szCs w:val="22"/>
        </w:rPr>
      </w:pPr>
      <w:r w:rsidRPr="001467B1">
        <w:rPr>
          <w:sz w:val="22"/>
          <w:szCs w:val="22"/>
        </w:rPr>
        <w:t>Cena podana przez Wykonawcę za świadczoną dostawę obowiązuje przez cały okres obowiązywania umowy i nie będzie/</w:t>
      </w:r>
      <w:r w:rsidRPr="001467B1">
        <w:rPr>
          <w:strike/>
          <w:sz w:val="22"/>
          <w:szCs w:val="22"/>
        </w:rPr>
        <w:t xml:space="preserve">będzie </w:t>
      </w:r>
      <w:r w:rsidRPr="001467B1">
        <w:rPr>
          <w:sz w:val="22"/>
          <w:szCs w:val="22"/>
        </w:rPr>
        <w:t>podlegała waloryzacji</w:t>
      </w:r>
      <w:r w:rsidR="001467B1" w:rsidRPr="001467B1">
        <w:rPr>
          <w:strike/>
          <w:sz w:val="22"/>
          <w:szCs w:val="22"/>
        </w:rPr>
        <w:t>.</w:t>
      </w:r>
    </w:p>
    <w:p w:rsidR="00307DE8" w:rsidRDefault="00307DE8" w:rsidP="00081614">
      <w:pPr>
        <w:pStyle w:val="Bodytext141"/>
        <w:shd w:val="clear" w:color="auto" w:fill="auto"/>
        <w:tabs>
          <w:tab w:val="left" w:pos="390"/>
          <w:tab w:val="left" w:pos="9071"/>
        </w:tabs>
        <w:spacing w:line="240" w:lineRule="auto"/>
        <w:ind w:firstLine="0"/>
        <w:jc w:val="both"/>
        <w:rPr>
          <w:b w:val="0"/>
          <w:sz w:val="22"/>
          <w:szCs w:val="22"/>
        </w:rPr>
      </w:pPr>
    </w:p>
    <w:p w:rsidR="00C15E5C" w:rsidRDefault="00C15E5C" w:rsidP="00081614">
      <w:pPr>
        <w:pStyle w:val="Bodytext141"/>
        <w:shd w:val="clear" w:color="auto" w:fill="auto"/>
        <w:tabs>
          <w:tab w:val="left" w:pos="390"/>
          <w:tab w:val="left" w:pos="9071"/>
        </w:tabs>
        <w:spacing w:line="240" w:lineRule="auto"/>
        <w:ind w:firstLine="0"/>
        <w:jc w:val="both"/>
        <w:rPr>
          <w:b w:val="0"/>
          <w:sz w:val="22"/>
          <w:szCs w:val="22"/>
        </w:rPr>
      </w:pPr>
    </w:p>
    <w:p w:rsidR="00C15E5C" w:rsidRDefault="00C15E5C" w:rsidP="00081614">
      <w:pPr>
        <w:pStyle w:val="Bodytext141"/>
        <w:shd w:val="clear" w:color="auto" w:fill="auto"/>
        <w:tabs>
          <w:tab w:val="left" w:pos="390"/>
          <w:tab w:val="left" w:pos="9071"/>
        </w:tabs>
        <w:spacing w:line="240" w:lineRule="auto"/>
        <w:ind w:firstLine="0"/>
        <w:jc w:val="both"/>
        <w:rPr>
          <w:b w:val="0"/>
          <w:sz w:val="22"/>
          <w:szCs w:val="22"/>
        </w:rPr>
      </w:pPr>
    </w:p>
    <w:p w:rsidR="00C15E5C" w:rsidRDefault="00C15E5C" w:rsidP="00081614">
      <w:pPr>
        <w:pStyle w:val="Bodytext141"/>
        <w:shd w:val="clear" w:color="auto" w:fill="auto"/>
        <w:tabs>
          <w:tab w:val="left" w:pos="390"/>
          <w:tab w:val="left" w:pos="9071"/>
        </w:tabs>
        <w:spacing w:line="240" w:lineRule="auto"/>
        <w:ind w:firstLine="0"/>
        <w:jc w:val="both"/>
        <w:rPr>
          <w:b w:val="0"/>
          <w:sz w:val="22"/>
          <w:szCs w:val="22"/>
        </w:rPr>
      </w:pPr>
    </w:p>
    <w:p w:rsidR="00C15E5C" w:rsidRPr="00081614" w:rsidRDefault="00C15E5C" w:rsidP="00081614">
      <w:pPr>
        <w:pStyle w:val="Bodytext141"/>
        <w:shd w:val="clear" w:color="auto" w:fill="auto"/>
        <w:tabs>
          <w:tab w:val="left" w:pos="390"/>
          <w:tab w:val="left" w:pos="9071"/>
        </w:tabs>
        <w:spacing w:line="240" w:lineRule="auto"/>
        <w:ind w:firstLine="0"/>
        <w:jc w:val="both"/>
        <w:rPr>
          <w:b w:val="0"/>
          <w:sz w:val="22"/>
          <w:szCs w:val="22"/>
        </w:rPr>
      </w:pPr>
    </w:p>
    <w:p w:rsidR="00307DE8" w:rsidRPr="001467B1" w:rsidRDefault="00307DE8" w:rsidP="00C15E5C">
      <w:pPr>
        <w:pStyle w:val="Bodytext141"/>
        <w:numPr>
          <w:ilvl w:val="0"/>
          <w:numId w:val="1"/>
        </w:numPr>
        <w:shd w:val="clear" w:color="auto" w:fill="auto"/>
        <w:tabs>
          <w:tab w:val="left" w:pos="375"/>
          <w:tab w:val="left" w:pos="9071"/>
        </w:tabs>
        <w:spacing w:line="240" w:lineRule="auto"/>
        <w:ind w:firstLine="0"/>
        <w:jc w:val="both"/>
        <w:rPr>
          <w:sz w:val="22"/>
          <w:szCs w:val="22"/>
        </w:rPr>
      </w:pPr>
      <w:r w:rsidRPr="001467B1">
        <w:rPr>
          <w:sz w:val="22"/>
          <w:szCs w:val="22"/>
        </w:rPr>
        <w:lastRenderedPageBreak/>
        <w:t>Opis sposobu przygotowania i złożenia oferty:</w:t>
      </w:r>
    </w:p>
    <w:p w:rsidR="0035592C" w:rsidRPr="00081614" w:rsidRDefault="0035592C" w:rsidP="00081614">
      <w:pPr>
        <w:pStyle w:val="Akapitzlist"/>
        <w:ind w:left="0"/>
        <w:jc w:val="both"/>
        <w:rPr>
          <w:rFonts w:ascii="Arial" w:hAnsi="Arial" w:cs="Arial"/>
          <w:sz w:val="22"/>
          <w:szCs w:val="22"/>
        </w:rPr>
      </w:pPr>
    </w:p>
    <w:p w:rsidR="0035592C" w:rsidRDefault="00F76968" w:rsidP="00C15E5C">
      <w:pPr>
        <w:pStyle w:val="Bodytext1"/>
        <w:numPr>
          <w:ilvl w:val="0"/>
          <w:numId w:val="5"/>
        </w:numPr>
        <w:shd w:val="clear" w:color="auto" w:fill="auto"/>
        <w:tabs>
          <w:tab w:val="left" w:pos="0"/>
          <w:tab w:val="left" w:pos="284"/>
          <w:tab w:val="left" w:pos="9071"/>
        </w:tabs>
        <w:spacing w:after="0" w:line="240" w:lineRule="auto"/>
        <w:ind w:left="0" w:firstLine="0"/>
        <w:rPr>
          <w:sz w:val="22"/>
          <w:szCs w:val="22"/>
        </w:rPr>
      </w:pPr>
      <w:r w:rsidRPr="00081614">
        <w:rPr>
          <w:sz w:val="22"/>
          <w:szCs w:val="22"/>
        </w:rPr>
        <w:t xml:space="preserve">Oferta powinna być złożona na formularzu ofertowym  (według wzoru określonego przez Zamawiającego zał. nr 1). </w:t>
      </w:r>
    </w:p>
    <w:p w:rsidR="001467B1" w:rsidRPr="00081614" w:rsidRDefault="001467B1" w:rsidP="001467B1">
      <w:pPr>
        <w:pStyle w:val="Bodytext1"/>
        <w:shd w:val="clear" w:color="auto" w:fill="auto"/>
        <w:tabs>
          <w:tab w:val="left" w:pos="0"/>
          <w:tab w:val="left" w:pos="284"/>
          <w:tab w:val="left" w:pos="9071"/>
        </w:tabs>
        <w:spacing w:after="0" w:line="240" w:lineRule="auto"/>
        <w:ind w:firstLine="0"/>
        <w:rPr>
          <w:sz w:val="22"/>
          <w:szCs w:val="22"/>
        </w:rPr>
      </w:pPr>
    </w:p>
    <w:p w:rsidR="0035592C" w:rsidRPr="00081614" w:rsidRDefault="00286CEF" w:rsidP="00C15E5C">
      <w:pPr>
        <w:pStyle w:val="Bodytext1"/>
        <w:numPr>
          <w:ilvl w:val="0"/>
          <w:numId w:val="5"/>
        </w:numPr>
        <w:shd w:val="clear" w:color="auto" w:fill="auto"/>
        <w:tabs>
          <w:tab w:val="left" w:pos="0"/>
          <w:tab w:val="left" w:pos="284"/>
          <w:tab w:val="left" w:pos="9071"/>
        </w:tabs>
        <w:spacing w:after="0" w:line="240" w:lineRule="auto"/>
        <w:ind w:left="0" w:firstLine="0"/>
        <w:rPr>
          <w:sz w:val="22"/>
          <w:szCs w:val="22"/>
        </w:rPr>
      </w:pPr>
      <w:r w:rsidRPr="00081614">
        <w:rPr>
          <w:sz w:val="22"/>
          <w:szCs w:val="22"/>
        </w:rPr>
        <w:t xml:space="preserve">Oferta powinna zostać złożona do dnia: </w:t>
      </w:r>
      <w:r w:rsidR="00E74BB6">
        <w:rPr>
          <w:b/>
          <w:sz w:val="22"/>
          <w:szCs w:val="22"/>
        </w:rPr>
        <w:t>9</w:t>
      </w:r>
      <w:r w:rsidRPr="001467B1">
        <w:rPr>
          <w:b/>
          <w:sz w:val="22"/>
          <w:szCs w:val="22"/>
        </w:rPr>
        <w:t xml:space="preserve"> </w:t>
      </w:r>
      <w:r w:rsidR="00081614" w:rsidRPr="001467B1">
        <w:rPr>
          <w:b/>
          <w:sz w:val="22"/>
          <w:szCs w:val="22"/>
        </w:rPr>
        <w:t>października</w:t>
      </w:r>
      <w:r w:rsidRPr="001467B1">
        <w:rPr>
          <w:b/>
          <w:sz w:val="22"/>
          <w:szCs w:val="22"/>
        </w:rPr>
        <w:t xml:space="preserve"> 2015 r. do godz. 10:00</w:t>
      </w:r>
      <w:r w:rsidRPr="00081614">
        <w:rPr>
          <w:sz w:val="22"/>
          <w:szCs w:val="22"/>
        </w:rPr>
        <w:t xml:space="preserve">  w formie elektronicznej na adres: </w:t>
      </w:r>
      <w:hyperlink r:id="rId8" w:history="1">
        <w:r w:rsidR="00081614" w:rsidRPr="00081614">
          <w:rPr>
            <w:rStyle w:val="Hipercze"/>
            <w:sz w:val="22"/>
            <w:szCs w:val="22"/>
          </w:rPr>
          <w:t>lpi.tarnobrzeg@podkarpackie.pl</w:t>
        </w:r>
      </w:hyperlink>
      <w:r w:rsidRPr="00081614">
        <w:rPr>
          <w:sz w:val="22"/>
          <w:szCs w:val="22"/>
        </w:rPr>
        <w:t>,</w:t>
      </w:r>
      <w:r w:rsidR="001467B1">
        <w:rPr>
          <w:sz w:val="22"/>
          <w:szCs w:val="22"/>
        </w:rPr>
        <w:t xml:space="preserve"> </w:t>
      </w:r>
      <w:hyperlink r:id="rId9" w:history="1">
        <w:r w:rsidRPr="00081614">
          <w:rPr>
            <w:rStyle w:val="Hipercze"/>
            <w:sz w:val="22"/>
            <w:szCs w:val="22"/>
          </w:rPr>
          <w:t>g.mecinski@podkarpackie.pl</w:t>
        </w:r>
      </w:hyperlink>
      <w:r w:rsidRPr="00081614">
        <w:rPr>
          <w:sz w:val="22"/>
          <w:szCs w:val="22"/>
        </w:rPr>
        <w:t xml:space="preserve">, fakultatywnie drogą pocztową, faxem pod numer (17) 747 64 27, osobiście w siedzibie Zamawiającego al. Łukasza Cieplińskiego 4, 35-010 Rzeszów, pok. 336 w zamkniętej opisanej kopercie. </w:t>
      </w:r>
    </w:p>
    <w:p w:rsidR="0035592C" w:rsidRDefault="00286CEF" w:rsidP="00C15E5C">
      <w:pPr>
        <w:pStyle w:val="Bodytext1"/>
        <w:numPr>
          <w:ilvl w:val="0"/>
          <w:numId w:val="5"/>
        </w:numPr>
        <w:shd w:val="clear" w:color="auto" w:fill="auto"/>
        <w:tabs>
          <w:tab w:val="left" w:pos="0"/>
          <w:tab w:val="left" w:pos="284"/>
          <w:tab w:val="left" w:pos="9071"/>
        </w:tabs>
        <w:spacing w:after="0" w:line="240" w:lineRule="auto"/>
        <w:ind w:left="0" w:firstLine="0"/>
        <w:rPr>
          <w:sz w:val="22"/>
          <w:szCs w:val="22"/>
        </w:rPr>
      </w:pPr>
      <w:r w:rsidRPr="00081614">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rsidR="001467B1" w:rsidRPr="00081614" w:rsidRDefault="001467B1" w:rsidP="001467B1">
      <w:pPr>
        <w:pStyle w:val="Bodytext1"/>
        <w:shd w:val="clear" w:color="auto" w:fill="auto"/>
        <w:tabs>
          <w:tab w:val="left" w:pos="0"/>
          <w:tab w:val="left" w:pos="284"/>
          <w:tab w:val="left" w:pos="9071"/>
        </w:tabs>
        <w:spacing w:after="0" w:line="240" w:lineRule="auto"/>
        <w:ind w:firstLine="0"/>
        <w:rPr>
          <w:sz w:val="22"/>
          <w:szCs w:val="22"/>
        </w:rPr>
      </w:pPr>
    </w:p>
    <w:p w:rsidR="0035592C" w:rsidRPr="00081614" w:rsidRDefault="00286CEF" w:rsidP="00C15E5C">
      <w:pPr>
        <w:pStyle w:val="Bodytext1"/>
        <w:numPr>
          <w:ilvl w:val="0"/>
          <w:numId w:val="5"/>
        </w:numPr>
        <w:shd w:val="clear" w:color="auto" w:fill="auto"/>
        <w:tabs>
          <w:tab w:val="left" w:pos="0"/>
          <w:tab w:val="left" w:pos="284"/>
          <w:tab w:val="left" w:pos="9071"/>
        </w:tabs>
        <w:spacing w:after="0" w:line="240" w:lineRule="auto"/>
        <w:ind w:left="0" w:firstLine="0"/>
        <w:rPr>
          <w:sz w:val="22"/>
          <w:szCs w:val="22"/>
        </w:rPr>
      </w:pPr>
      <w:r w:rsidRPr="00081614">
        <w:rPr>
          <w:sz w:val="22"/>
          <w:szCs w:val="22"/>
        </w:rPr>
        <w:t>Oferta powinna obejmować całość zamówienia określonego przez Zamawiającego.</w:t>
      </w:r>
    </w:p>
    <w:p w:rsidR="0035592C" w:rsidRPr="00081614" w:rsidRDefault="0035592C" w:rsidP="00081614">
      <w:pPr>
        <w:pStyle w:val="Bodytext1"/>
        <w:shd w:val="clear" w:color="auto" w:fill="auto"/>
        <w:tabs>
          <w:tab w:val="left" w:pos="0"/>
          <w:tab w:val="left" w:pos="284"/>
          <w:tab w:val="left" w:pos="9071"/>
        </w:tabs>
        <w:spacing w:after="0" w:line="240" w:lineRule="auto"/>
        <w:ind w:firstLine="0"/>
        <w:rPr>
          <w:sz w:val="22"/>
          <w:szCs w:val="22"/>
        </w:rPr>
      </w:pPr>
    </w:p>
    <w:p w:rsidR="0035592C" w:rsidRPr="001467B1" w:rsidRDefault="00F76968" w:rsidP="00081614">
      <w:pPr>
        <w:pStyle w:val="Bodytext1"/>
        <w:shd w:val="clear" w:color="auto" w:fill="auto"/>
        <w:tabs>
          <w:tab w:val="left" w:pos="-426"/>
          <w:tab w:val="left" w:pos="-284"/>
        </w:tabs>
        <w:spacing w:after="0" w:line="240" w:lineRule="auto"/>
        <w:ind w:firstLine="0"/>
        <w:rPr>
          <w:b/>
          <w:sz w:val="22"/>
          <w:szCs w:val="22"/>
        </w:rPr>
      </w:pPr>
      <w:r w:rsidRPr="001467B1">
        <w:rPr>
          <w:b/>
          <w:sz w:val="22"/>
          <w:szCs w:val="22"/>
        </w:rPr>
        <w:t>VIII</w:t>
      </w:r>
      <w:r w:rsidR="001467B1">
        <w:rPr>
          <w:b/>
          <w:sz w:val="22"/>
          <w:szCs w:val="22"/>
        </w:rPr>
        <w:t>.</w:t>
      </w:r>
      <w:r w:rsidRPr="001467B1">
        <w:rPr>
          <w:b/>
          <w:sz w:val="22"/>
          <w:szCs w:val="22"/>
        </w:rPr>
        <w:t xml:space="preserve"> </w:t>
      </w:r>
      <w:r w:rsidR="00286CEF" w:rsidRPr="001467B1">
        <w:rPr>
          <w:b/>
          <w:sz w:val="22"/>
          <w:szCs w:val="22"/>
        </w:rPr>
        <w:t>Miejsce oraz termin otwarcia oferty:</w:t>
      </w:r>
    </w:p>
    <w:p w:rsidR="00F76968" w:rsidRPr="00081614" w:rsidRDefault="00F76968" w:rsidP="00081614">
      <w:pPr>
        <w:pStyle w:val="Bodytext141"/>
        <w:shd w:val="clear" w:color="auto" w:fill="auto"/>
        <w:tabs>
          <w:tab w:val="left" w:pos="284"/>
          <w:tab w:val="left" w:pos="9071"/>
        </w:tabs>
        <w:spacing w:line="240" w:lineRule="auto"/>
        <w:ind w:firstLine="0"/>
        <w:jc w:val="both"/>
        <w:rPr>
          <w:b w:val="0"/>
          <w:sz w:val="22"/>
          <w:szCs w:val="22"/>
        </w:rPr>
      </w:pPr>
    </w:p>
    <w:p w:rsidR="0035592C" w:rsidRPr="00081614" w:rsidRDefault="00F76968" w:rsidP="00C15E5C">
      <w:pPr>
        <w:pStyle w:val="Bodytext1"/>
        <w:numPr>
          <w:ilvl w:val="1"/>
          <w:numId w:val="1"/>
        </w:numPr>
        <w:shd w:val="clear" w:color="auto" w:fill="auto"/>
        <w:tabs>
          <w:tab w:val="left" w:pos="284"/>
          <w:tab w:val="left" w:leader="dot" w:pos="6961"/>
          <w:tab w:val="left" w:leader="dot" w:pos="8766"/>
          <w:tab w:val="left" w:pos="9071"/>
        </w:tabs>
        <w:spacing w:after="0" w:line="240" w:lineRule="auto"/>
        <w:ind w:firstLine="0"/>
        <w:rPr>
          <w:sz w:val="22"/>
          <w:szCs w:val="22"/>
        </w:rPr>
      </w:pPr>
      <w:r w:rsidRPr="00081614">
        <w:rPr>
          <w:sz w:val="22"/>
          <w:szCs w:val="22"/>
        </w:rPr>
        <w:t xml:space="preserve">Otwarcie złożonych w postępowaniu ofert nastąpi w dniu </w:t>
      </w:r>
      <w:r w:rsidR="00E74BB6">
        <w:rPr>
          <w:sz w:val="22"/>
          <w:szCs w:val="22"/>
        </w:rPr>
        <w:t>9</w:t>
      </w:r>
      <w:r w:rsidRPr="00081614">
        <w:rPr>
          <w:sz w:val="22"/>
          <w:szCs w:val="22"/>
        </w:rPr>
        <w:t>.</w:t>
      </w:r>
      <w:r w:rsidR="00081614" w:rsidRPr="00081614">
        <w:rPr>
          <w:sz w:val="22"/>
          <w:szCs w:val="22"/>
        </w:rPr>
        <w:t>1</w:t>
      </w:r>
      <w:r w:rsidRPr="00081614">
        <w:rPr>
          <w:sz w:val="22"/>
          <w:szCs w:val="22"/>
        </w:rPr>
        <w:t>0.2015 r. w siedzibie Zamawiającego, al. Łukasza Cieplińskiego 4, 35-010 Rzeszów, pok. 336, o godz. 1</w:t>
      </w:r>
      <w:r w:rsidR="00081614" w:rsidRPr="00081614">
        <w:rPr>
          <w:sz w:val="22"/>
          <w:szCs w:val="22"/>
        </w:rPr>
        <w:t>0</w:t>
      </w:r>
      <w:r w:rsidRPr="00081614">
        <w:rPr>
          <w:sz w:val="22"/>
          <w:szCs w:val="22"/>
        </w:rPr>
        <w:t>:15, w dniu w którym upływa termin składania ofert.</w:t>
      </w:r>
    </w:p>
    <w:p w:rsidR="00F76968" w:rsidRPr="00081614" w:rsidRDefault="00F76968" w:rsidP="00081614">
      <w:pPr>
        <w:pStyle w:val="Bodytext1"/>
        <w:shd w:val="clear" w:color="auto" w:fill="auto"/>
        <w:tabs>
          <w:tab w:val="left" w:pos="284"/>
          <w:tab w:val="left" w:leader="dot" w:pos="6961"/>
          <w:tab w:val="left" w:leader="dot" w:pos="8766"/>
          <w:tab w:val="left" w:pos="9071"/>
        </w:tabs>
        <w:spacing w:after="0" w:line="240" w:lineRule="auto"/>
        <w:ind w:firstLine="0"/>
        <w:rPr>
          <w:sz w:val="22"/>
          <w:szCs w:val="22"/>
        </w:rPr>
      </w:pPr>
    </w:p>
    <w:p w:rsidR="00F76968" w:rsidRPr="00081614" w:rsidRDefault="00F76968" w:rsidP="00081614">
      <w:pPr>
        <w:pStyle w:val="Bodytext1"/>
        <w:shd w:val="clear" w:color="auto" w:fill="auto"/>
        <w:tabs>
          <w:tab w:val="left" w:pos="284"/>
          <w:tab w:val="left" w:leader="dot" w:pos="6961"/>
          <w:tab w:val="left" w:leader="dot" w:pos="8775"/>
          <w:tab w:val="left" w:pos="9071"/>
        </w:tabs>
        <w:spacing w:after="0" w:line="240" w:lineRule="auto"/>
        <w:ind w:firstLine="0"/>
        <w:rPr>
          <w:sz w:val="22"/>
          <w:szCs w:val="22"/>
        </w:rPr>
      </w:pPr>
      <w:r w:rsidRPr="00081614">
        <w:rPr>
          <w:sz w:val="22"/>
          <w:szCs w:val="22"/>
        </w:rPr>
        <w:t xml:space="preserve">2. Osobą uprawnioną do kontaktów z Wykonawcami jest/są: Grzegorz Męciński, </w:t>
      </w:r>
      <w:r w:rsidRPr="00081614">
        <w:rPr>
          <w:sz w:val="22"/>
          <w:szCs w:val="22"/>
        </w:rPr>
        <w:br/>
        <w:t>tel. 15 823 61 46</w:t>
      </w:r>
    </w:p>
    <w:p w:rsidR="00F76968" w:rsidRPr="00081614" w:rsidRDefault="00F76968" w:rsidP="00081614">
      <w:pPr>
        <w:pStyle w:val="Bodytext141"/>
        <w:shd w:val="clear" w:color="auto" w:fill="auto"/>
        <w:tabs>
          <w:tab w:val="left" w:pos="390"/>
          <w:tab w:val="left" w:pos="9071"/>
        </w:tabs>
        <w:spacing w:line="240" w:lineRule="auto"/>
        <w:ind w:firstLine="0"/>
        <w:jc w:val="both"/>
        <w:rPr>
          <w:b w:val="0"/>
          <w:sz w:val="22"/>
          <w:szCs w:val="22"/>
        </w:rPr>
      </w:pPr>
    </w:p>
    <w:p w:rsidR="00F76968" w:rsidRPr="00081614" w:rsidRDefault="00F76968" w:rsidP="00081614">
      <w:pPr>
        <w:pStyle w:val="Bodytext141"/>
        <w:shd w:val="clear" w:color="auto" w:fill="auto"/>
        <w:tabs>
          <w:tab w:val="left" w:pos="390"/>
          <w:tab w:val="left" w:pos="9071"/>
        </w:tabs>
        <w:spacing w:line="240" w:lineRule="auto"/>
        <w:ind w:firstLine="0"/>
        <w:jc w:val="both"/>
        <w:rPr>
          <w:b w:val="0"/>
          <w:sz w:val="22"/>
          <w:szCs w:val="22"/>
        </w:rPr>
      </w:pPr>
    </w:p>
    <w:p w:rsidR="0035592C" w:rsidRPr="001467B1" w:rsidRDefault="001467B1" w:rsidP="00C15E5C">
      <w:pPr>
        <w:pStyle w:val="Bodytext141"/>
        <w:numPr>
          <w:ilvl w:val="0"/>
          <w:numId w:val="6"/>
        </w:numPr>
        <w:shd w:val="clear" w:color="auto" w:fill="auto"/>
        <w:spacing w:line="240" w:lineRule="auto"/>
        <w:ind w:left="284" w:hanging="284"/>
        <w:jc w:val="both"/>
        <w:rPr>
          <w:sz w:val="22"/>
          <w:szCs w:val="22"/>
        </w:rPr>
      </w:pPr>
      <w:r w:rsidRPr="001467B1">
        <w:rPr>
          <w:sz w:val="22"/>
          <w:szCs w:val="22"/>
        </w:rPr>
        <w:t>T</w:t>
      </w:r>
      <w:r w:rsidR="00F76968" w:rsidRPr="001467B1">
        <w:rPr>
          <w:sz w:val="22"/>
          <w:szCs w:val="22"/>
        </w:rPr>
        <w:t xml:space="preserve">ermin realizacji zamówienia: </w:t>
      </w:r>
      <w:r w:rsidR="00081614" w:rsidRPr="001467B1">
        <w:rPr>
          <w:sz w:val="22"/>
          <w:szCs w:val="22"/>
          <w:u w:val="single"/>
        </w:rPr>
        <w:t>20</w:t>
      </w:r>
      <w:r w:rsidR="00F76968" w:rsidRPr="001467B1">
        <w:rPr>
          <w:sz w:val="22"/>
          <w:szCs w:val="22"/>
          <w:u w:val="single"/>
        </w:rPr>
        <w:t xml:space="preserve"> </w:t>
      </w:r>
      <w:r w:rsidR="00081614" w:rsidRPr="001467B1">
        <w:rPr>
          <w:sz w:val="22"/>
          <w:szCs w:val="22"/>
          <w:u w:val="single"/>
        </w:rPr>
        <w:t>października</w:t>
      </w:r>
      <w:r w:rsidR="00F76968" w:rsidRPr="001467B1">
        <w:rPr>
          <w:sz w:val="22"/>
          <w:szCs w:val="22"/>
          <w:u w:val="single"/>
        </w:rPr>
        <w:t xml:space="preserve"> 2015 r.</w:t>
      </w:r>
      <w:r w:rsidR="00F76968" w:rsidRPr="001467B1">
        <w:rPr>
          <w:sz w:val="22"/>
          <w:szCs w:val="22"/>
        </w:rPr>
        <w:t xml:space="preserve"> (wymagany**/</w:t>
      </w:r>
      <w:r w:rsidR="00F76968" w:rsidRPr="001467B1">
        <w:rPr>
          <w:strike/>
          <w:sz w:val="22"/>
          <w:szCs w:val="22"/>
        </w:rPr>
        <w:t>pożądany</w:t>
      </w:r>
      <w:r w:rsidR="00F76968" w:rsidRPr="001467B1">
        <w:rPr>
          <w:sz w:val="22"/>
          <w:szCs w:val="22"/>
        </w:rPr>
        <w:t>**)</w:t>
      </w:r>
    </w:p>
    <w:p w:rsidR="00F76968" w:rsidRPr="00081614" w:rsidRDefault="00F76968" w:rsidP="00081614">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firstLine="0"/>
        <w:rPr>
          <w:sz w:val="22"/>
          <w:szCs w:val="22"/>
        </w:rPr>
      </w:pPr>
    </w:p>
    <w:p w:rsidR="0035592C" w:rsidRPr="001467B1" w:rsidRDefault="00732407" w:rsidP="00081614">
      <w:pPr>
        <w:pStyle w:val="Bodytext141"/>
        <w:shd w:val="clear" w:color="auto" w:fill="auto"/>
        <w:tabs>
          <w:tab w:val="left" w:pos="-284"/>
        </w:tabs>
        <w:spacing w:line="240" w:lineRule="auto"/>
        <w:ind w:firstLine="0"/>
        <w:jc w:val="both"/>
        <w:rPr>
          <w:sz w:val="22"/>
          <w:szCs w:val="22"/>
        </w:rPr>
      </w:pPr>
      <w:r w:rsidRPr="001467B1">
        <w:rPr>
          <w:sz w:val="22"/>
          <w:szCs w:val="22"/>
        </w:rPr>
        <w:t xml:space="preserve">X. </w:t>
      </w:r>
      <w:r w:rsidR="00307DE8" w:rsidRPr="001467B1">
        <w:rPr>
          <w:sz w:val="22"/>
          <w:szCs w:val="22"/>
        </w:rPr>
        <w:t>Informacje dotyczące zawarcia umowy (nieobligatoryjnie), realizacji zamówienia:</w:t>
      </w:r>
    </w:p>
    <w:p w:rsidR="00307DE8" w:rsidRPr="00081614" w:rsidRDefault="00307DE8" w:rsidP="00081614">
      <w:pPr>
        <w:pStyle w:val="Bodytext141"/>
        <w:shd w:val="clear" w:color="auto" w:fill="auto"/>
        <w:tabs>
          <w:tab w:val="left" w:pos="-284"/>
        </w:tabs>
        <w:spacing w:line="240" w:lineRule="auto"/>
        <w:ind w:firstLine="0"/>
        <w:jc w:val="both"/>
        <w:rPr>
          <w:b w:val="0"/>
          <w:color w:val="FF0000"/>
          <w:sz w:val="22"/>
          <w:szCs w:val="22"/>
        </w:rPr>
      </w:pPr>
    </w:p>
    <w:p w:rsidR="00F76968" w:rsidRDefault="00F76968" w:rsidP="00C15E5C">
      <w:pPr>
        <w:pStyle w:val="Bodytext141"/>
        <w:numPr>
          <w:ilvl w:val="3"/>
          <w:numId w:val="1"/>
        </w:numPr>
        <w:shd w:val="clear" w:color="auto" w:fill="auto"/>
        <w:spacing w:line="240" w:lineRule="auto"/>
        <w:ind w:firstLine="0"/>
        <w:jc w:val="both"/>
        <w:rPr>
          <w:b w:val="0"/>
          <w:sz w:val="22"/>
          <w:szCs w:val="22"/>
        </w:rPr>
      </w:pPr>
      <w:r w:rsidRPr="00081614">
        <w:rPr>
          <w:b w:val="0"/>
          <w:sz w:val="22"/>
          <w:szCs w:val="22"/>
        </w:rPr>
        <w:t>Za wyjątkiem zapisów  w pkt. 2 w terminie do 14 dni od dnia powiadomienia przez Zamawiającego o wyborze oferty Wykonawca, którego oferta została uznana za najkorzystniejszą w postępowaniu, jest zobowiązany do podpisania umowy. Umowa musi zawierać w swej treści wszystkie elementy oferty Wykonawcy.</w:t>
      </w:r>
    </w:p>
    <w:p w:rsidR="00C15E5C" w:rsidRPr="00081614" w:rsidRDefault="00C15E5C" w:rsidP="00C15E5C">
      <w:pPr>
        <w:pStyle w:val="Bodytext141"/>
        <w:numPr>
          <w:ilvl w:val="3"/>
          <w:numId w:val="1"/>
        </w:numPr>
        <w:shd w:val="clear" w:color="auto" w:fill="auto"/>
        <w:tabs>
          <w:tab w:val="left" w:pos="-284"/>
        </w:tabs>
        <w:spacing w:line="240" w:lineRule="auto"/>
        <w:jc w:val="both"/>
        <w:rPr>
          <w:b w:val="0"/>
          <w:sz w:val="22"/>
          <w:szCs w:val="22"/>
        </w:rPr>
      </w:pPr>
    </w:p>
    <w:p w:rsidR="00F76968" w:rsidRPr="00081614" w:rsidRDefault="00F76968" w:rsidP="001467B1">
      <w:pPr>
        <w:pStyle w:val="Bodytext141"/>
        <w:shd w:val="clear" w:color="auto" w:fill="auto"/>
        <w:tabs>
          <w:tab w:val="left" w:pos="-284"/>
        </w:tabs>
        <w:spacing w:line="240" w:lineRule="auto"/>
        <w:ind w:firstLine="0"/>
        <w:jc w:val="both"/>
        <w:rPr>
          <w:b w:val="0"/>
          <w:sz w:val="22"/>
          <w:szCs w:val="22"/>
        </w:rPr>
      </w:pPr>
      <w:r w:rsidRPr="00081614">
        <w:rPr>
          <w:b w:val="0"/>
          <w:sz w:val="22"/>
          <w:szCs w:val="22"/>
        </w:rPr>
        <w:t>2. Jeżeli do wykonania zadania nie wymagana jest umowa Zamawiający w terminie do 5 dniu od wyboru najkorzystniejszej oferty wyśle zamówienie zawierające wszystkie elementy oferty Wykonawcy zgodne ze szczegółowym opisem przedmiotu zamówienia.</w:t>
      </w:r>
    </w:p>
    <w:p w:rsidR="00307DE8" w:rsidRPr="00081614" w:rsidRDefault="00307DE8" w:rsidP="00081614">
      <w:pPr>
        <w:pStyle w:val="Bodytext1"/>
        <w:shd w:val="clear" w:color="auto" w:fill="auto"/>
        <w:tabs>
          <w:tab w:val="left" w:pos="9071"/>
        </w:tabs>
        <w:spacing w:after="0" w:line="240" w:lineRule="auto"/>
        <w:ind w:firstLine="0"/>
        <w:rPr>
          <w:sz w:val="22"/>
          <w:szCs w:val="22"/>
        </w:rPr>
      </w:pPr>
    </w:p>
    <w:p w:rsidR="00307DE8" w:rsidRPr="001467B1" w:rsidRDefault="00307DE8" w:rsidP="00081614">
      <w:pPr>
        <w:pStyle w:val="Bodytext1"/>
        <w:shd w:val="clear" w:color="auto" w:fill="auto"/>
        <w:tabs>
          <w:tab w:val="left" w:pos="9071"/>
        </w:tabs>
        <w:spacing w:after="0" w:line="240" w:lineRule="auto"/>
        <w:ind w:firstLine="0"/>
        <w:rPr>
          <w:b/>
          <w:sz w:val="22"/>
          <w:szCs w:val="22"/>
        </w:rPr>
      </w:pPr>
      <w:r w:rsidRPr="001467B1">
        <w:rPr>
          <w:b/>
          <w:sz w:val="22"/>
          <w:szCs w:val="22"/>
        </w:rPr>
        <w:t>X</w:t>
      </w:r>
      <w:r w:rsidR="001467B1" w:rsidRPr="001467B1">
        <w:rPr>
          <w:b/>
          <w:sz w:val="22"/>
          <w:szCs w:val="22"/>
        </w:rPr>
        <w:t>I</w:t>
      </w:r>
      <w:r w:rsidRPr="001467B1">
        <w:rPr>
          <w:b/>
          <w:sz w:val="22"/>
          <w:szCs w:val="22"/>
        </w:rPr>
        <w:t xml:space="preserve">. Inne ważne informacje dotyczące zamówienia </w:t>
      </w:r>
    </w:p>
    <w:p w:rsidR="00307DE8" w:rsidRPr="00081614" w:rsidRDefault="00307DE8" w:rsidP="00081614">
      <w:pPr>
        <w:pStyle w:val="Bodytext1"/>
        <w:shd w:val="clear" w:color="auto" w:fill="auto"/>
        <w:tabs>
          <w:tab w:val="left" w:pos="0"/>
        </w:tabs>
        <w:spacing w:after="0" w:line="240" w:lineRule="auto"/>
        <w:ind w:firstLine="0"/>
        <w:rPr>
          <w:sz w:val="22"/>
          <w:szCs w:val="22"/>
        </w:rPr>
      </w:pPr>
    </w:p>
    <w:p w:rsidR="00307DE8" w:rsidRPr="00081614" w:rsidRDefault="00307DE8" w:rsidP="00081614">
      <w:pPr>
        <w:pStyle w:val="NormalnyWeb"/>
        <w:spacing w:before="0" w:beforeAutospacing="0" w:after="0" w:afterAutospacing="0"/>
        <w:jc w:val="both"/>
        <w:rPr>
          <w:rFonts w:ascii="Arial" w:hAnsi="Arial" w:cs="Arial"/>
          <w:bCs/>
          <w:sz w:val="22"/>
          <w:szCs w:val="22"/>
          <w:u w:val="single"/>
        </w:rPr>
      </w:pPr>
      <w:r w:rsidRPr="00081614">
        <w:rPr>
          <w:rFonts w:ascii="Arial" w:hAnsi="Arial" w:cs="Arial"/>
          <w:sz w:val="22"/>
          <w:szCs w:val="22"/>
        </w:rPr>
        <w:t xml:space="preserve">1. </w:t>
      </w:r>
      <w:r w:rsidRPr="00081614">
        <w:rPr>
          <w:rFonts w:ascii="Arial" w:hAnsi="Arial" w:cs="Arial"/>
          <w:bCs/>
          <w:sz w:val="22"/>
          <w:szCs w:val="22"/>
          <w:u w:val="single"/>
        </w:rPr>
        <w:t>Wynagrodzenie płatne będzie po wykonaniu i dostarczeniu przedmiotu zamówienia, przelewem na konto Wykonawcy w terminie 14 dni, licząc od dnia przedłożenia prawidłowo wystawionej faktury VAT przez Wykonawcę.</w:t>
      </w:r>
    </w:p>
    <w:p w:rsidR="00307DE8" w:rsidRPr="00081614" w:rsidRDefault="00307DE8" w:rsidP="00081614">
      <w:pPr>
        <w:pStyle w:val="NormalnyWeb"/>
        <w:spacing w:before="0" w:beforeAutospacing="0" w:after="0" w:afterAutospacing="0"/>
        <w:jc w:val="both"/>
        <w:rPr>
          <w:rFonts w:ascii="Arial" w:hAnsi="Arial" w:cs="Arial"/>
          <w:bCs/>
          <w:sz w:val="22"/>
          <w:szCs w:val="22"/>
          <w:u w:val="single"/>
        </w:rPr>
      </w:pPr>
    </w:p>
    <w:p w:rsidR="00307DE8" w:rsidRPr="001467B1" w:rsidRDefault="00307DE8" w:rsidP="001467B1">
      <w:pPr>
        <w:pStyle w:val="NormalnyWeb"/>
        <w:spacing w:before="0" w:beforeAutospacing="0" w:after="0" w:afterAutospacing="0"/>
        <w:ind w:left="1701"/>
        <w:jc w:val="both"/>
        <w:rPr>
          <w:rFonts w:ascii="Arial" w:hAnsi="Arial" w:cs="Arial"/>
          <w:b/>
          <w:bCs/>
          <w:sz w:val="22"/>
          <w:szCs w:val="22"/>
        </w:rPr>
      </w:pPr>
      <w:r w:rsidRPr="00081614">
        <w:rPr>
          <w:rFonts w:ascii="Arial" w:hAnsi="Arial" w:cs="Arial"/>
          <w:bCs/>
          <w:sz w:val="22"/>
          <w:szCs w:val="22"/>
        </w:rPr>
        <w:t xml:space="preserve">dane do faktury:   </w:t>
      </w:r>
      <w:r w:rsidR="00732407" w:rsidRPr="001467B1">
        <w:rPr>
          <w:rFonts w:ascii="Arial" w:hAnsi="Arial" w:cs="Arial"/>
          <w:b/>
          <w:bCs/>
          <w:sz w:val="22"/>
          <w:szCs w:val="22"/>
        </w:rPr>
        <w:t>Województwo Podkarpackie</w:t>
      </w:r>
    </w:p>
    <w:p w:rsidR="00307DE8" w:rsidRPr="001467B1" w:rsidRDefault="00307DE8" w:rsidP="001467B1">
      <w:pPr>
        <w:pStyle w:val="NormalnyWeb"/>
        <w:spacing w:before="0" w:beforeAutospacing="0" w:after="0" w:afterAutospacing="0"/>
        <w:ind w:left="1701"/>
        <w:jc w:val="both"/>
        <w:rPr>
          <w:rFonts w:ascii="Arial" w:hAnsi="Arial" w:cs="Arial"/>
          <w:b/>
          <w:bCs/>
          <w:sz w:val="22"/>
          <w:szCs w:val="22"/>
        </w:rPr>
      </w:pPr>
      <w:r w:rsidRPr="001467B1">
        <w:rPr>
          <w:rFonts w:ascii="Arial" w:hAnsi="Arial" w:cs="Arial"/>
          <w:b/>
          <w:bCs/>
          <w:sz w:val="22"/>
          <w:szCs w:val="22"/>
        </w:rPr>
        <w:t xml:space="preserve">   </w:t>
      </w:r>
      <w:r w:rsidR="001467B1" w:rsidRPr="001467B1">
        <w:rPr>
          <w:rFonts w:ascii="Arial" w:hAnsi="Arial" w:cs="Arial"/>
          <w:b/>
          <w:bCs/>
          <w:sz w:val="22"/>
          <w:szCs w:val="22"/>
        </w:rPr>
        <w:t xml:space="preserve">                          </w:t>
      </w:r>
      <w:r w:rsidRPr="001467B1">
        <w:rPr>
          <w:rFonts w:ascii="Arial" w:hAnsi="Arial" w:cs="Arial"/>
          <w:b/>
          <w:bCs/>
          <w:sz w:val="22"/>
          <w:szCs w:val="22"/>
        </w:rPr>
        <w:t>al. Łukasza Cieplińskiego 4</w:t>
      </w:r>
    </w:p>
    <w:p w:rsidR="00307DE8" w:rsidRPr="001467B1" w:rsidRDefault="00307DE8" w:rsidP="001467B1">
      <w:pPr>
        <w:pStyle w:val="NormalnyWeb"/>
        <w:spacing w:before="0" w:beforeAutospacing="0" w:after="0" w:afterAutospacing="0"/>
        <w:ind w:left="1701"/>
        <w:jc w:val="both"/>
        <w:rPr>
          <w:rFonts w:ascii="Arial" w:hAnsi="Arial" w:cs="Arial"/>
          <w:b/>
          <w:bCs/>
          <w:sz w:val="22"/>
          <w:szCs w:val="22"/>
        </w:rPr>
      </w:pPr>
      <w:r w:rsidRPr="001467B1">
        <w:rPr>
          <w:rFonts w:ascii="Arial" w:hAnsi="Arial" w:cs="Arial"/>
          <w:b/>
          <w:bCs/>
          <w:sz w:val="22"/>
          <w:szCs w:val="22"/>
        </w:rPr>
        <w:t xml:space="preserve">                             35-010 Rzeszów</w:t>
      </w:r>
    </w:p>
    <w:p w:rsidR="00307DE8" w:rsidRPr="001467B1" w:rsidRDefault="00307DE8" w:rsidP="001467B1">
      <w:pPr>
        <w:pStyle w:val="NormalnyWeb"/>
        <w:spacing w:before="0" w:beforeAutospacing="0" w:after="0" w:afterAutospacing="0"/>
        <w:ind w:left="1701"/>
        <w:jc w:val="both"/>
        <w:rPr>
          <w:rFonts w:ascii="Arial" w:hAnsi="Arial" w:cs="Arial"/>
          <w:b/>
          <w:bCs/>
          <w:sz w:val="22"/>
          <w:szCs w:val="22"/>
        </w:rPr>
      </w:pPr>
      <w:r w:rsidRPr="001467B1">
        <w:rPr>
          <w:rFonts w:ascii="Arial" w:hAnsi="Arial" w:cs="Arial"/>
          <w:b/>
          <w:bCs/>
          <w:sz w:val="22"/>
          <w:szCs w:val="22"/>
        </w:rPr>
        <w:t xml:space="preserve">                             NIP: </w:t>
      </w:r>
      <w:r w:rsidR="00732407" w:rsidRPr="001467B1">
        <w:rPr>
          <w:rFonts w:ascii="Arial" w:hAnsi="Arial" w:cs="Arial"/>
          <w:b/>
          <w:bCs/>
          <w:sz w:val="22"/>
          <w:szCs w:val="22"/>
        </w:rPr>
        <w:t>813-33-15-014</w:t>
      </w:r>
    </w:p>
    <w:p w:rsidR="00307DE8" w:rsidRPr="00081614" w:rsidRDefault="00307DE8" w:rsidP="00081614">
      <w:pPr>
        <w:pStyle w:val="NormalnyWeb"/>
        <w:spacing w:before="0" w:beforeAutospacing="0" w:after="0" w:afterAutospacing="0"/>
        <w:jc w:val="both"/>
        <w:rPr>
          <w:rFonts w:ascii="Arial" w:hAnsi="Arial" w:cs="Arial"/>
          <w:bCs/>
          <w:sz w:val="22"/>
          <w:szCs w:val="22"/>
        </w:rPr>
      </w:pPr>
    </w:p>
    <w:p w:rsidR="00307DE8" w:rsidRDefault="00307DE8" w:rsidP="00C15E5C">
      <w:pPr>
        <w:pStyle w:val="NormalnyWeb"/>
        <w:numPr>
          <w:ilvl w:val="0"/>
          <w:numId w:val="2"/>
        </w:numPr>
        <w:spacing w:before="0" w:beforeAutospacing="0" w:after="0" w:afterAutospacing="0"/>
        <w:ind w:left="284" w:hanging="284"/>
        <w:jc w:val="both"/>
        <w:rPr>
          <w:rFonts w:ascii="Arial" w:hAnsi="Arial" w:cs="Arial"/>
          <w:bCs/>
          <w:sz w:val="22"/>
          <w:szCs w:val="22"/>
        </w:rPr>
      </w:pPr>
      <w:r w:rsidRPr="00081614">
        <w:rPr>
          <w:rFonts w:ascii="Arial" w:hAnsi="Arial" w:cs="Arial"/>
          <w:bCs/>
          <w:sz w:val="22"/>
          <w:szCs w:val="22"/>
        </w:rPr>
        <w:t>Datą zapłaty faktury będzie data obciążenia konta Zamawiającego.</w:t>
      </w:r>
    </w:p>
    <w:p w:rsidR="00C15E5C" w:rsidRPr="00081614" w:rsidRDefault="00C15E5C" w:rsidP="00C15E5C">
      <w:pPr>
        <w:pStyle w:val="NormalnyWeb"/>
        <w:spacing w:before="0" w:beforeAutospacing="0" w:after="0" w:afterAutospacing="0"/>
        <w:ind w:left="284"/>
        <w:jc w:val="both"/>
        <w:rPr>
          <w:rFonts w:ascii="Arial" w:hAnsi="Arial" w:cs="Arial"/>
          <w:bCs/>
          <w:sz w:val="22"/>
          <w:szCs w:val="22"/>
        </w:rPr>
      </w:pPr>
    </w:p>
    <w:p w:rsidR="00081614" w:rsidRPr="00C15E5C" w:rsidRDefault="00732407" w:rsidP="00C15E5C">
      <w:pPr>
        <w:pStyle w:val="NormalnyWeb"/>
        <w:numPr>
          <w:ilvl w:val="0"/>
          <w:numId w:val="2"/>
        </w:numPr>
        <w:spacing w:before="0" w:beforeAutospacing="0" w:after="0" w:afterAutospacing="0"/>
        <w:ind w:left="284" w:hanging="284"/>
        <w:jc w:val="both"/>
        <w:rPr>
          <w:rFonts w:ascii="Arial" w:hAnsi="Arial" w:cs="Arial"/>
          <w:bCs/>
          <w:sz w:val="22"/>
          <w:szCs w:val="22"/>
        </w:rPr>
      </w:pPr>
      <w:r w:rsidRPr="00081614">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rsidR="00C15E5C" w:rsidRPr="00081614" w:rsidRDefault="00C15E5C" w:rsidP="00C15E5C">
      <w:pPr>
        <w:pStyle w:val="NormalnyWeb"/>
        <w:spacing w:before="0" w:beforeAutospacing="0" w:after="0" w:afterAutospacing="0"/>
        <w:jc w:val="both"/>
        <w:rPr>
          <w:rFonts w:ascii="Arial" w:hAnsi="Arial" w:cs="Arial"/>
          <w:bCs/>
          <w:sz w:val="22"/>
          <w:szCs w:val="22"/>
        </w:rPr>
      </w:pPr>
    </w:p>
    <w:p w:rsidR="0035592C" w:rsidRPr="001467B1" w:rsidRDefault="00296322" w:rsidP="00C15E5C">
      <w:pPr>
        <w:pStyle w:val="NormalnyWeb"/>
        <w:numPr>
          <w:ilvl w:val="0"/>
          <w:numId w:val="2"/>
        </w:numPr>
        <w:spacing w:before="0" w:beforeAutospacing="0" w:after="0" w:afterAutospacing="0"/>
        <w:ind w:left="284" w:hanging="284"/>
        <w:jc w:val="both"/>
        <w:rPr>
          <w:rFonts w:ascii="Arial" w:hAnsi="Arial" w:cs="Arial"/>
          <w:bCs/>
          <w:i/>
          <w:sz w:val="22"/>
          <w:szCs w:val="22"/>
        </w:rPr>
      </w:pPr>
      <w:r w:rsidRPr="001467B1">
        <w:rPr>
          <w:rFonts w:ascii="Arial" w:hAnsi="Arial" w:cs="Arial"/>
          <w:bCs/>
          <w:i/>
          <w:sz w:val="22"/>
          <w:szCs w:val="22"/>
        </w:rPr>
        <w:t xml:space="preserve">Wynagrodzenie Wykonawcy współfinansowane jest przez Unię Europejską ze środków </w:t>
      </w:r>
      <w:r w:rsidR="00732407" w:rsidRPr="001467B1">
        <w:rPr>
          <w:rFonts w:ascii="Arial" w:hAnsi="Arial" w:cs="Arial"/>
          <w:bCs/>
          <w:i/>
          <w:sz w:val="22"/>
          <w:szCs w:val="22"/>
        </w:rPr>
        <w:t>Funduszu Spójności w ramach Programu Operacyjnego  Pomoc Techniczna na lata 2014 – 2020 – Projekt: „System Informacji o Funduszach Europejskich”. Numer Umowy DIP/BDG – II/POPT/53/14 z dnia 11.04.2014r.</w:t>
      </w:r>
    </w:p>
    <w:p w:rsidR="00307DE8" w:rsidRPr="00081614" w:rsidRDefault="00057531" w:rsidP="00081614">
      <w:pPr>
        <w:pStyle w:val="Bodytext1"/>
        <w:shd w:val="clear" w:color="auto" w:fill="auto"/>
        <w:tabs>
          <w:tab w:val="left" w:pos="9071"/>
        </w:tabs>
        <w:spacing w:after="0" w:line="240" w:lineRule="auto"/>
        <w:ind w:firstLine="0"/>
        <w:rPr>
          <w:sz w:val="22"/>
          <w:szCs w:val="22"/>
        </w:rPr>
      </w:pPr>
      <w:r w:rsidRPr="00081614">
        <w:rPr>
          <w:sz w:val="22"/>
          <w:szCs w:val="22"/>
        </w:rPr>
        <w:t xml:space="preserve">                  </w:t>
      </w:r>
      <w:r w:rsidR="00307DE8" w:rsidRPr="00081614">
        <w:rPr>
          <w:sz w:val="22"/>
          <w:szCs w:val="22"/>
        </w:rPr>
        <w:t xml:space="preserve">                                                                   </w:t>
      </w:r>
    </w:p>
    <w:p w:rsidR="00307DE8" w:rsidRDefault="00307DE8" w:rsidP="00081614">
      <w:pPr>
        <w:pStyle w:val="Bodytext1"/>
        <w:shd w:val="clear" w:color="auto" w:fill="auto"/>
        <w:tabs>
          <w:tab w:val="left" w:pos="9071"/>
        </w:tabs>
        <w:spacing w:after="0" w:line="240" w:lineRule="auto"/>
        <w:ind w:firstLine="0"/>
        <w:rPr>
          <w:sz w:val="22"/>
          <w:szCs w:val="22"/>
        </w:rPr>
      </w:pPr>
    </w:p>
    <w:p w:rsidR="00C15E5C" w:rsidRPr="00081614" w:rsidRDefault="00C15E5C" w:rsidP="00081614">
      <w:pPr>
        <w:pStyle w:val="Bodytext1"/>
        <w:shd w:val="clear" w:color="auto" w:fill="auto"/>
        <w:tabs>
          <w:tab w:val="left" w:pos="9071"/>
        </w:tabs>
        <w:spacing w:after="0" w:line="240" w:lineRule="auto"/>
        <w:ind w:firstLine="0"/>
        <w:rPr>
          <w:sz w:val="22"/>
          <w:szCs w:val="22"/>
        </w:rPr>
      </w:pPr>
    </w:p>
    <w:p w:rsidR="00732407" w:rsidRPr="00081614" w:rsidRDefault="00732407" w:rsidP="00081614">
      <w:pPr>
        <w:pStyle w:val="Bodytext1"/>
        <w:shd w:val="clear" w:color="auto" w:fill="auto"/>
        <w:tabs>
          <w:tab w:val="left" w:pos="9071"/>
        </w:tabs>
        <w:spacing w:after="0" w:line="240" w:lineRule="auto"/>
        <w:ind w:firstLine="0"/>
        <w:rPr>
          <w:sz w:val="22"/>
          <w:szCs w:val="22"/>
        </w:rPr>
      </w:pPr>
    </w:p>
    <w:p w:rsidR="00732407" w:rsidRPr="00081614" w:rsidRDefault="00732407" w:rsidP="00081614">
      <w:pPr>
        <w:pStyle w:val="Bodytext1"/>
        <w:shd w:val="clear" w:color="auto" w:fill="auto"/>
        <w:tabs>
          <w:tab w:val="left" w:pos="9071"/>
        </w:tabs>
        <w:spacing w:after="0" w:line="240" w:lineRule="auto"/>
        <w:ind w:firstLine="0"/>
        <w:rPr>
          <w:sz w:val="22"/>
          <w:szCs w:val="22"/>
        </w:rPr>
      </w:pPr>
    </w:p>
    <w:p w:rsidR="00732407" w:rsidRPr="00081614" w:rsidRDefault="00732407" w:rsidP="00081614">
      <w:pPr>
        <w:pStyle w:val="Bodytext1"/>
        <w:shd w:val="clear" w:color="auto" w:fill="auto"/>
        <w:tabs>
          <w:tab w:val="left" w:pos="9071"/>
        </w:tabs>
        <w:spacing w:after="0" w:line="240" w:lineRule="auto"/>
        <w:ind w:firstLine="0"/>
        <w:rPr>
          <w:sz w:val="22"/>
          <w:szCs w:val="22"/>
        </w:rPr>
      </w:pPr>
    </w:p>
    <w:p w:rsidR="00732407" w:rsidRPr="00081614" w:rsidRDefault="00732407" w:rsidP="00081614">
      <w:pPr>
        <w:pStyle w:val="Bodytext1"/>
        <w:shd w:val="clear" w:color="auto" w:fill="auto"/>
        <w:tabs>
          <w:tab w:val="left" w:pos="9071"/>
        </w:tabs>
        <w:spacing w:after="0" w:line="240" w:lineRule="auto"/>
        <w:ind w:firstLine="0"/>
        <w:rPr>
          <w:sz w:val="22"/>
          <w:szCs w:val="22"/>
        </w:rPr>
      </w:pPr>
    </w:p>
    <w:p w:rsidR="00307DE8" w:rsidRPr="00081614" w:rsidRDefault="00307DE8" w:rsidP="00081614">
      <w:pPr>
        <w:pStyle w:val="Bodytext1"/>
        <w:shd w:val="clear" w:color="auto" w:fill="auto"/>
        <w:tabs>
          <w:tab w:val="left" w:pos="9071"/>
        </w:tabs>
        <w:spacing w:after="0" w:line="240" w:lineRule="auto"/>
        <w:ind w:firstLine="0"/>
        <w:rPr>
          <w:rStyle w:val="Bodytext140"/>
          <w:b w:val="0"/>
          <w:bCs w:val="0"/>
          <w:sz w:val="22"/>
          <w:szCs w:val="22"/>
        </w:rPr>
      </w:pPr>
      <w:r w:rsidRPr="00081614">
        <w:rPr>
          <w:sz w:val="22"/>
          <w:szCs w:val="22"/>
        </w:rPr>
        <w:t xml:space="preserve">                                                                                                (data, podpis Zamawiającego)</w:t>
      </w:r>
    </w:p>
    <w:p w:rsidR="00C15E5C" w:rsidRDefault="00C15E5C" w:rsidP="00081614">
      <w:pPr>
        <w:pStyle w:val="Bodytext141"/>
        <w:shd w:val="clear" w:color="auto" w:fill="auto"/>
        <w:tabs>
          <w:tab w:val="left" w:pos="9071"/>
        </w:tabs>
        <w:spacing w:line="240" w:lineRule="auto"/>
        <w:ind w:firstLine="0"/>
        <w:jc w:val="both"/>
        <w:rPr>
          <w:rStyle w:val="Bodytext140"/>
          <w:sz w:val="22"/>
          <w:szCs w:val="22"/>
        </w:rPr>
      </w:pPr>
    </w:p>
    <w:p w:rsidR="00C15E5C" w:rsidRDefault="00C15E5C" w:rsidP="00081614">
      <w:pPr>
        <w:pStyle w:val="Bodytext141"/>
        <w:shd w:val="clear" w:color="auto" w:fill="auto"/>
        <w:tabs>
          <w:tab w:val="left" w:pos="9071"/>
        </w:tabs>
        <w:spacing w:line="240" w:lineRule="auto"/>
        <w:ind w:firstLine="0"/>
        <w:jc w:val="both"/>
        <w:rPr>
          <w:rStyle w:val="Bodytext140"/>
          <w:sz w:val="22"/>
          <w:szCs w:val="22"/>
        </w:rPr>
      </w:pPr>
    </w:p>
    <w:p w:rsidR="00C15E5C" w:rsidRDefault="00C15E5C" w:rsidP="00081614">
      <w:pPr>
        <w:pStyle w:val="Bodytext141"/>
        <w:shd w:val="clear" w:color="auto" w:fill="auto"/>
        <w:tabs>
          <w:tab w:val="left" w:pos="9071"/>
        </w:tabs>
        <w:spacing w:line="240" w:lineRule="auto"/>
        <w:ind w:firstLine="0"/>
        <w:jc w:val="both"/>
        <w:rPr>
          <w:rStyle w:val="Bodytext140"/>
          <w:sz w:val="22"/>
          <w:szCs w:val="22"/>
        </w:rPr>
      </w:pPr>
    </w:p>
    <w:p w:rsidR="00C15E5C" w:rsidRDefault="00C15E5C" w:rsidP="00081614">
      <w:pPr>
        <w:pStyle w:val="Bodytext141"/>
        <w:shd w:val="clear" w:color="auto" w:fill="auto"/>
        <w:tabs>
          <w:tab w:val="left" w:pos="9071"/>
        </w:tabs>
        <w:spacing w:line="240" w:lineRule="auto"/>
        <w:ind w:firstLine="0"/>
        <w:jc w:val="both"/>
        <w:rPr>
          <w:rStyle w:val="Bodytext140"/>
          <w:sz w:val="22"/>
          <w:szCs w:val="22"/>
        </w:rPr>
      </w:pPr>
    </w:p>
    <w:p w:rsidR="00307DE8" w:rsidRPr="00C15E5C" w:rsidRDefault="00307DE8" w:rsidP="00081614">
      <w:pPr>
        <w:pStyle w:val="Bodytext141"/>
        <w:shd w:val="clear" w:color="auto" w:fill="auto"/>
        <w:tabs>
          <w:tab w:val="left" w:pos="9071"/>
        </w:tabs>
        <w:spacing w:line="240" w:lineRule="auto"/>
        <w:ind w:firstLine="0"/>
        <w:jc w:val="both"/>
        <w:rPr>
          <w:b w:val="0"/>
          <w:sz w:val="18"/>
          <w:szCs w:val="18"/>
        </w:rPr>
      </w:pPr>
      <w:r w:rsidRPr="00C15E5C">
        <w:rPr>
          <w:rStyle w:val="Bodytext140"/>
          <w:sz w:val="18"/>
          <w:szCs w:val="18"/>
        </w:rPr>
        <w:t>Załączniki</w:t>
      </w:r>
      <w:r w:rsidRPr="00C15E5C">
        <w:rPr>
          <w:b w:val="0"/>
          <w:sz w:val="18"/>
          <w:szCs w:val="18"/>
        </w:rPr>
        <w:t>:</w:t>
      </w:r>
    </w:p>
    <w:p w:rsidR="00057531" w:rsidRPr="00C15E5C" w:rsidRDefault="00307DE8" w:rsidP="00081614">
      <w:pPr>
        <w:pStyle w:val="Bodytext1"/>
        <w:shd w:val="clear" w:color="auto" w:fill="auto"/>
        <w:tabs>
          <w:tab w:val="left" w:pos="193"/>
          <w:tab w:val="left" w:pos="9071"/>
        </w:tabs>
        <w:spacing w:after="0" w:line="240" w:lineRule="auto"/>
        <w:ind w:firstLine="0"/>
        <w:rPr>
          <w:sz w:val="18"/>
          <w:szCs w:val="18"/>
        </w:rPr>
      </w:pPr>
      <w:r w:rsidRPr="00C15E5C">
        <w:rPr>
          <w:sz w:val="18"/>
          <w:szCs w:val="18"/>
        </w:rPr>
        <w:t>1.Formularz ofertowy,</w:t>
      </w:r>
    </w:p>
    <w:p w:rsidR="00307DE8" w:rsidRPr="00081614" w:rsidRDefault="004B577C" w:rsidP="00081614">
      <w:pPr>
        <w:pStyle w:val="Bodytext120"/>
        <w:shd w:val="clear" w:color="auto" w:fill="auto"/>
        <w:tabs>
          <w:tab w:val="left" w:leader="dot" w:pos="10651"/>
        </w:tabs>
        <w:spacing w:line="240" w:lineRule="auto"/>
        <w:rPr>
          <w:b w:val="0"/>
          <w:i w:val="0"/>
          <w:sz w:val="22"/>
          <w:szCs w:val="22"/>
        </w:rPr>
      </w:pPr>
      <w:r w:rsidRPr="00081614">
        <w:rPr>
          <w:b w:val="0"/>
          <w:i w:val="0"/>
          <w:sz w:val="22"/>
          <w:szCs w:val="22"/>
        </w:rPr>
        <w:t xml:space="preserve"> </w:t>
      </w:r>
    </w:p>
    <w:p w:rsidR="0018639F" w:rsidRPr="00081614" w:rsidRDefault="0018639F" w:rsidP="00081614">
      <w:pPr>
        <w:pStyle w:val="Bodytext120"/>
        <w:shd w:val="clear" w:color="auto" w:fill="auto"/>
        <w:tabs>
          <w:tab w:val="left" w:leader="dot" w:pos="10651"/>
        </w:tabs>
        <w:spacing w:line="240" w:lineRule="auto"/>
        <w:rPr>
          <w:b w:val="0"/>
          <w:i w:val="0"/>
          <w:sz w:val="22"/>
          <w:szCs w:val="22"/>
        </w:rPr>
      </w:pPr>
    </w:p>
    <w:p w:rsidR="00664F65" w:rsidRPr="00081614" w:rsidRDefault="00664F65" w:rsidP="00081614">
      <w:pPr>
        <w:pStyle w:val="Bodytext120"/>
        <w:shd w:val="clear" w:color="auto" w:fill="auto"/>
        <w:tabs>
          <w:tab w:val="left" w:leader="dot" w:pos="10651"/>
        </w:tabs>
        <w:spacing w:line="240" w:lineRule="auto"/>
        <w:rPr>
          <w:b w:val="0"/>
          <w:i w:val="0"/>
          <w:sz w:val="22"/>
          <w:szCs w:val="22"/>
        </w:rPr>
      </w:pPr>
    </w:p>
    <w:sectPr w:rsidR="00664F65" w:rsidRPr="00081614" w:rsidSect="00EA6DD8">
      <w:headerReference w:type="default" r:id="rId10"/>
      <w:footerReference w:type="default" r:id="rId11"/>
      <w:type w:val="continuous"/>
      <w:pgSz w:w="11906" w:h="16838"/>
      <w:pgMar w:top="1417" w:right="1417" w:bottom="1135"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44" w:rsidRDefault="008D5544" w:rsidP="00D23EF6">
      <w:r>
        <w:separator/>
      </w:r>
    </w:p>
  </w:endnote>
  <w:endnote w:type="continuationSeparator" w:id="0">
    <w:p w:rsidR="008D5544" w:rsidRDefault="008D5544" w:rsidP="00D23E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10863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Content>
          <w:p w:rsidR="001C1FE8" w:rsidRPr="001C1FE8" w:rsidRDefault="00286CEF">
            <w:pPr>
              <w:pStyle w:val="Stopka"/>
              <w:jc w:val="right"/>
              <w:rPr>
                <w:rFonts w:ascii="Arial" w:hAnsi="Arial" w:cs="Arial"/>
                <w:sz w:val="20"/>
                <w:szCs w:val="20"/>
              </w:rPr>
            </w:pPr>
            <w:r w:rsidRPr="00286CEF">
              <w:rPr>
                <w:rFonts w:ascii="Arial" w:hAnsi="Arial" w:cs="Arial"/>
                <w:sz w:val="20"/>
                <w:szCs w:val="20"/>
              </w:rPr>
              <w:t xml:space="preserve">RR-V.041.1.10.2015.GM                     </w:t>
            </w:r>
            <w:r w:rsidR="001C1FE8">
              <w:rPr>
                <w:rFonts w:ascii="Arial" w:hAnsi="Arial" w:cs="Arial"/>
                <w:sz w:val="20"/>
                <w:szCs w:val="20"/>
              </w:rPr>
              <w:t xml:space="preserve">                        </w:t>
            </w:r>
            <w:r w:rsidRPr="00286CEF">
              <w:rPr>
                <w:rFonts w:ascii="Arial" w:hAnsi="Arial" w:cs="Arial"/>
                <w:sz w:val="20"/>
                <w:szCs w:val="20"/>
              </w:rPr>
              <w:t xml:space="preserve">                                                           Strona </w:t>
            </w:r>
            <w:r w:rsidR="008855B0" w:rsidRPr="00286CEF">
              <w:rPr>
                <w:rFonts w:ascii="Arial" w:hAnsi="Arial" w:cs="Arial"/>
                <w:b/>
                <w:bCs/>
                <w:sz w:val="20"/>
                <w:szCs w:val="20"/>
              </w:rPr>
              <w:fldChar w:fldCharType="begin"/>
            </w:r>
            <w:r w:rsidRPr="00286CEF">
              <w:rPr>
                <w:rFonts w:ascii="Arial" w:hAnsi="Arial" w:cs="Arial"/>
                <w:b/>
                <w:bCs/>
                <w:sz w:val="20"/>
                <w:szCs w:val="20"/>
              </w:rPr>
              <w:instrText>PAGE</w:instrText>
            </w:r>
            <w:r w:rsidR="008855B0" w:rsidRPr="00286CEF">
              <w:rPr>
                <w:rFonts w:ascii="Arial" w:hAnsi="Arial" w:cs="Arial"/>
                <w:b/>
                <w:bCs/>
                <w:sz w:val="20"/>
                <w:szCs w:val="20"/>
              </w:rPr>
              <w:fldChar w:fldCharType="separate"/>
            </w:r>
            <w:r w:rsidR="00B04D2B">
              <w:rPr>
                <w:rFonts w:ascii="Arial" w:hAnsi="Arial" w:cs="Arial"/>
                <w:b/>
                <w:bCs/>
                <w:noProof/>
                <w:sz w:val="20"/>
                <w:szCs w:val="20"/>
              </w:rPr>
              <w:t>1</w:t>
            </w:r>
            <w:r w:rsidR="008855B0" w:rsidRPr="00286CEF">
              <w:rPr>
                <w:rFonts w:ascii="Arial" w:hAnsi="Arial" w:cs="Arial"/>
                <w:b/>
                <w:bCs/>
                <w:sz w:val="20"/>
                <w:szCs w:val="20"/>
              </w:rPr>
              <w:fldChar w:fldCharType="end"/>
            </w:r>
            <w:r w:rsidRPr="00286CEF">
              <w:rPr>
                <w:rFonts w:ascii="Arial" w:hAnsi="Arial" w:cs="Arial"/>
                <w:sz w:val="20"/>
                <w:szCs w:val="20"/>
              </w:rPr>
              <w:t xml:space="preserve"> z </w:t>
            </w:r>
            <w:r w:rsidR="008855B0" w:rsidRPr="00286CEF">
              <w:rPr>
                <w:rFonts w:ascii="Arial" w:hAnsi="Arial" w:cs="Arial"/>
                <w:b/>
                <w:bCs/>
                <w:sz w:val="20"/>
                <w:szCs w:val="20"/>
              </w:rPr>
              <w:fldChar w:fldCharType="begin"/>
            </w:r>
            <w:r w:rsidRPr="00286CEF">
              <w:rPr>
                <w:rFonts w:ascii="Arial" w:hAnsi="Arial" w:cs="Arial"/>
                <w:b/>
                <w:bCs/>
                <w:sz w:val="20"/>
                <w:szCs w:val="20"/>
              </w:rPr>
              <w:instrText>NUMPAGES</w:instrText>
            </w:r>
            <w:r w:rsidR="008855B0" w:rsidRPr="00286CEF">
              <w:rPr>
                <w:rFonts w:ascii="Arial" w:hAnsi="Arial" w:cs="Arial"/>
                <w:b/>
                <w:bCs/>
                <w:sz w:val="20"/>
                <w:szCs w:val="20"/>
              </w:rPr>
              <w:fldChar w:fldCharType="separate"/>
            </w:r>
            <w:r w:rsidR="00B04D2B">
              <w:rPr>
                <w:rFonts w:ascii="Arial" w:hAnsi="Arial" w:cs="Arial"/>
                <w:b/>
                <w:bCs/>
                <w:noProof/>
                <w:sz w:val="20"/>
                <w:szCs w:val="20"/>
              </w:rPr>
              <w:t>4</w:t>
            </w:r>
            <w:r w:rsidR="008855B0" w:rsidRPr="00286CEF">
              <w:rPr>
                <w:rFonts w:ascii="Arial" w:hAnsi="Arial" w:cs="Arial"/>
                <w:b/>
                <w:bCs/>
                <w:sz w:val="20"/>
                <w:szCs w:val="20"/>
              </w:rPr>
              <w:fldChar w:fldCharType="end"/>
            </w:r>
          </w:p>
        </w:sdtContent>
      </w:sdt>
    </w:sdtContent>
  </w:sdt>
  <w:p w:rsidR="006B0B98" w:rsidRPr="00DD05E5" w:rsidRDefault="006B0B98" w:rsidP="00DD05E5">
    <w:pPr>
      <w:pStyle w:val="Stopka"/>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44" w:rsidRDefault="008D5544" w:rsidP="00D23EF6">
      <w:r>
        <w:separator/>
      </w:r>
    </w:p>
  </w:footnote>
  <w:footnote w:type="continuationSeparator" w:id="0">
    <w:p w:rsidR="008D5544" w:rsidRDefault="008D5544" w:rsidP="00D23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98" w:rsidRDefault="006B0B98">
    <w:pPr>
      <w:pStyle w:val="Nagwek"/>
    </w:pPr>
    <w:r w:rsidRPr="006B0B98">
      <w:rPr>
        <w:noProof/>
      </w:rPr>
      <w:drawing>
        <wp:inline distT="0" distB="0" distL="0" distR="0">
          <wp:extent cx="5600700" cy="685799"/>
          <wp:effectExtent l="19050" t="0" r="0" b="0"/>
          <wp:docPr id="1" name="Obraz 1" descr="czarno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le"/>
                  <pic:cNvPicPr>
                    <a:picLocks noChangeAspect="1" noChangeArrowheads="1"/>
                  </pic:cNvPicPr>
                </pic:nvPicPr>
                <pic:blipFill>
                  <a:blip r:embed="rId1"/>
                  <a:stretch>
                    <a:fillRect/>
                  </a:stretch>
                </pic:blipFill>
                <pic:spPr bwMode="auto">
                  <a:xfrm>
                    <a:off x="0" y="0"/>
                    <a:ext cx="5600700" cy="6857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98EACBB0"/>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eastAsia="Calibri"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0E3C43DB"/>
    <w:multiLevelType w:val="hybridMultilevel"/>
    <w:tmpl w:val="E34EB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0B724F"/>
    <w:multiLevelType w:val="hybridMultilevel"/>
    <w:tmpl w:val="33FCD09E"/>
    <w:lvl w:ilvl="0" w:tplc="AEA696F2">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983E32"/>
    <w:multiLevelType w:val="hybridMultilevel"/>
    <w:tmpl w:val="EF4A826C"/>
    <w:lvl w:ilvl="0" w:tplc="955EAC0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A8474E"/>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C72B83"/>
    <w:multiLevelType w:val="multilevel"/>
    <w:tmpl w:val="0C4E8E9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num w:numId="1">
    <w:abstractNumId w:val="0"/>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D23EF6"/>
    <w:rsid w:val="00006165"/>
    <w:rsid w:val="00022463"/>
    <w:rsid w:val="00055C3B"/>
    <w:rsid w:val="00057531"/>
    <w:rsid w:val="00060FCA"/>
    <w:rsid w:val="00063617"/>
    <w:rsid w:val="000711FE"/>
    <w:rsid w:val="00077799"/>
    <w:rsid w:val="00081614"/>
    <w:rsid w:val="00081AC5"/>
    <w:rsid w:val="0008284A"/>
    <w:rsid w:val="00084696"/>
    <w:rsid w:val="000A706A"/>
    <w:rsid w:val="000B0136"/>
    <w:rsid w:val="000B1CC6"/>
    <w:rsid w:val="000D0E15"/>
    <w:rsid w:val="000E1A41"/>
    <w:rsid w:val="000E5DAA"/>
    <w:rsid w:val="000F4BCC"/>
    <w:rsid w:val="001054D6"/>
    <w:rsid w:val="00110987"/>
    <w:rsid w:val="00111F89"/>
    <w:rsid w:val="0011774F"/>
    <w:rsid w:val="001249BC"/>
    <w:rsid w:val="0012501B"/>
    <w:rsid w:val="00141165"/>
    <w:rsid w:val="001467B1"/>
    <w:rsid w:val="0015725B"/>
    <w:rsid w:val="00162B8F"/>
    <w:rsid w:val="001716D7"/>
    <w:rsid w:val="00173461"/>
    <w:rsid w:val="0018639F"/>
    <w:rsid w:val="00186981"/>
    <w:rsid w:val="00187DE6"/>
    <w:rsid w:val="001908AC"/>
    <w:rsid w:val="001A73D0"/>
    <w:rsid w:val="001B6DAD"/>
    <w:rsid w:val="001C1FE8"/>
    <w:rsid w:val="001C68FA"/>
    <w:rsid w:val="001E56A3"/>
    <w:rsid w:val="00204955"/>
    <w:rsid w:val="00206CC3"/>
    <w:rsid w:val="00207B00"/>
    <w:rsid w:val="0021324E"/>
    <w:rsid w:val="002203A0"/>
    <w:rsid w:val="00225126"/>
    <w:rsid w:val="002260ED"/>
    <w:rsid w:val="00240B02"/>
    <w:rsid w:val="00243B82"/>
    <w:rsid w:val="002505A0"/>
    <w:rsid w:val="00255C9B"/>
    <w:rsid w:val="00266725"/>
    <w:rsid w:val="00274326"/>
    <w:rsid w:val="00280486"/>
    <w:rsid w:val="002826BB"/>
    <w:rsid w:val="00286CEF"/>
    <w:rsid w:val="00296322"/>
    <w:rsid w:val="002A1BB7"/>
    <w:rsid w:val="002A3C2A"/>
    <w:rsid w:val="002B057A"/>
    <w:rsid w:val="002B172F"/>
    <w:rsid w:val="002C0210"/>
    <w:rsid w:val="002C1709"/>
    <w:rsid w:val="002D4051"/>
    <w:rsid w:val="002D433F"/>
    <w:rsid w:val="002E1E0D"/>
    <w:rsid w:val="002F72A3"/>
    <w:rsid w:val="002F748D"/>
    <w:rsid w:val="00301AE7"/>
    <w:rsid w:val="0030769E"/>
    <w:rsid w:val="00307DE8"/>
    <w:rsid w:val="00312FBA"/>
    <w:rsid w:val="0033363E"/>
    <w:rsid w:val="0035592C"/>
    <w:rsid w:val="00383AB4"/>
    <w:rsid w:val="00394440"/>
    <w:rsid w:val="00395662"/>
    <w:rsid w:val="00397644"/>
    <w:rsid w:val="003B19EF"/>
    <w:rsid w:val="003B5BC9"/>
    <w:rsid w:val="003B7FE8"/>
    <w:rsid w:val="003C7B79"/>
    <w:rsid w:val="003D3197"/>
    <w:rsid w:val="003E0E89"/>
    <w:rsid w:val="003F6471"/>
    <w:rsid w:val="004116F7"/>
    <w:rsid w:val="00411A1E"/>
    <w:rsid w:val="0041328B"/>
    <w:rsid w:val="00413A63"/>
    <w:rsid w:val="004162EE"/>
    <w:rsid w:val="004502DE"/>
    <w:rsid w:val="004513D6"/>
    <w:rsid w:val="0046194D"/>
    <w:rsid w:val="004644E5"/>
    <w:rsid w:val="004A1C5E"/>
    <w:rsid w:val="004A2234"/>
    <w:rsid w:val="004B577C"/>
    <w:rsid w:val="004C1B25"/>
    <w:rsid w:val="004D2847"/>
    <w:rsid w:val="004D646E"/>
    <w:rsid w:val="004D7161"/>
    <w:rsid w:val="004E4892"/>
    <w:rsid w:val="004E6C5C"/>
    <w:rsid w:val="00526871"/>
    <w:rsid w:val="00532C89"/>
    <w:rsid w:val="00533FEB"/>
    <w:rsid w:val="00546C1F"/>
    <w:rsid w:val="0055377D"/>
    <w:rsid w:val="00556E26"/>
    <w:rsid w:val="005900EC"/>
    <w:rsid w:val="005B0C2D"/>
    <w:rsid w:val="005B2178"/>
    <w:rsid w:val="005B349A"/>
    <w:rsid w:val="005B4393"/>
    <w:rsid w:val="005B6301"/>
    <w:rsid w:val="005C148D"/>
    <w:rsid w:val="005D15CF"/>
    <w:rsid w:val="005D57B7"/>
    <w:rsid w:val="005E27B4"/>
    <w:rsid w:val="005F19D1"/>
    <w:rsid w:val="00601D3F"/>
    <w:rsid w:val="0060502A"/>
    <w:rsid w:val="00620BF7"/>
    <w:rsid w:val="006228A8"/>
    <w:rsid w:val="006319B1"/>
    <w:rsid w:val="00634089"/>
    <w:rsid w:val="00664F65"/>
    <w:rsid w:val="00666B03"/>
    <w:rsid w:val="00676608"/>
    <w:rsid w:val="00681E47"/>
    <w:rsid w:val="00691EF3"/>
    <w:rsid w:val="006923CD"/>
    <w:rsid w:val="006930ED"/>
    <w:rsid w:val="0069534D"/>
    <w:rsid w:val="006A67DD"/>
    <w:rsid w:val="006B0B98"/>
    <w:rsid w:val="006C7077"/>
    <w:rsid w:val="006C7FE3"/>
    <w:rsid w:val="006F05A0"/>
    <w:rsid w:val="00703306"/>
    <w:rsid w:val="007101A5"/>
    <w:rsid w:val="00732407"/>
    <w:rsid w:val="0073494A"/>
    <w:rsid w:val="007409FD"/>
    <w:rsid w:val="00750114"/>
    <w:rsid w:val="00754EC8"/>
    <w:rsid w:val="0076616C"/>
    <w:rsid w:val="00787616"/>
    <w:rsid w:val="007B13A3"/>
    <w:rsid w:val="007C1C3C"/>
    <w:rsid w:val="007C7495"/>
    <w:rsid w:val="007D435C"/>
    <w:rsid w:val="007E2554"/>
    <w:rsid w:val="007E7FB6"/>
    <w:rsid w:val="007F57D2"/>
    <w:rsid w:val="008037B6"/>
    <w:rsid w:val="00804075"/>
    <w:rsid w:val="00804964"/>
    <w:rsid w:val="00805C4F"/>
    <w:rsid w:val="00805E52"/>
    <w:rsid w:val="0081013A"/>
    <w:rsid w:val="00813DB6"/>
    <w:rsid w:val="0082525B"/>
    <w:rsid w:val="008332ED"/>
    <w:rsid w:val="0083533F"/>
    <w:rsid w:val="00877796"/>
    <w:rsid w:val="008843DA"/>
    <w:rsid w:val="008855B0"/>
    <w:rsid w:val="00890FE3"/>
    <w:rsid w:val="00896267"/>
    <w:rsid w:val="00896F5D"/>
    <w:rsid w:val="008A0EB7"/>
    <w:rsid w:val="008B1441"/>
    <w:rsid w:val="008B1E9A"/>
    <w:rsid w:val="008C794F"/>
    <w:rsid w:val="008D5544"/>
    <w:rsid w:val="008D659F"/>
    <w:rsid w:val="008E209E"/>
    <w:rsid w:val="008F7118"/>
    <w:rsid w:val="0090189E"/>
    <w:rsid w:val="00905356"/>
    <w:rsid w:val="00911416"/>
    <w:rsid w:val="00945FEC"/>
    <w:rsid w:val="00977B38"/>
    <w:rsid w:val="009C1E7D"/>
    <w:rsid w:val="009F425D"/>
    <w:rsid w:val="009F5D68"/>
    <w:rsid w:val="009F6B39"/>
    <w:rsid w:val="00A23A77"/>
    <w:rsid w:val="00A24951"/>
    <w:rsid w:val="00A2557B"/>
    <w:rsid w:val="00A27E41"/>
    <w:rsid w:val="00A34BCE"/>
    <w:rsid w:val="00A540C9"/>
    <w:rsid w:val="00A57914"/>
    <w:rsid w:val="00A61DEB"/>
    <w:rsid w:val="00A72560"/>
    <w:rsid w:val="00A74CEB"/>
    <w:rsid w:val="00A754EA"/>
    <w:rsid w:val="00A7575A"/>
    <w:rsid w:val="00A8185E"/>
    <w:rsid w:val="00A82841"/>
    <w:rsid w:val="00A85522"/>
    <w:rsid w:val="00AA4251"/>
    <w:rsid w:val="00AB2F9D"/>
    <w:rsid w:val="00AC324B"/>
    <w:rsid w:val="00AC7EAE"/>
    <w:rsid w:val="00AD6731"/>
    <w:rsid w:val="00AD689B"/>
    <w:rsid w:val="00AE0012"/>
    <w:rsid w:val="00AE6D7A"/>
    <w:rsid w:val="00AF287E"/>
    <w:rsid w:val="00AF77D0"/>
    <w:rsid w:val="00B04D2B"/>
    <w:rsid w:val="00B05FFE"/>
    <w:rsid w:val="00B22864"/>
    <w:rsid w:val="00B27EFB"/>
    <w:rsid w:val="00B308A3"/>
    <w:rsid w:val="00B65529"/>
    <w:rsid w:val="00B660B1"/>
    <w:rsid w:val="00B67E96"/>
    <w:rsid w:val="00B86132"/>
    <w:rsid w:val="00B87F07"/>
    <w:rsid w:val="00B974BB"/>
    <w:rsid w:val="00B975E0"/>
    <w:rsid w:val="00BA4916"/>
    <w:rsid w:val="00BB3EED"/>
    <w:rsid w:val="00BC43E7"/>
    <w:rsid w:val="00BD5BDB"/>
    <w:rsid w:val="00C14A76"/>
    <w:rsid w:val="00C15E5C"/>
    <w:rsid w:val="00C324FC"/>
    <w:rsid w:val="00C434AE"/>
    <w:rsid w:val="00C53825"/>
    <w:rsid w:val="00C61D60"/>
    <w:rsid w:val="00C62816"/>
    <w:rsid w:val="00C6333A"/>
    <w:rsid w:val="00C64D50"/>
    <w:rsid w:val="00C73253"/>
    <w:rsid w:val="00C74504"/>
    <w:rsid w:val="00C85671"/>
    <w:rsid w:val="00CA3190"/>
    <w:rsid w:val="00CA57BC"/>
    <w:rsid w:val="00CB1145"/>
    <w:rsid w:val="00CB482E"/>
    <w:rsid w:val="00CB61D2"/>
    <w:rsid w:val="00CB6D2E"/>
    <w:rsid w:val="00CD082A"/>
    <w:rsid w:val="00CF035B"/>
    <w:rsid w:val="00D2285D"/>
    <w:rsid w:val="00D23EF6"/>
    <w:rsid w:val="00D31369"/>
    <w:rsid w:val="00D415D9"/>
    <w:rsid w:val="00D429C9"/>
    <w:rsid w:val="00D44122"/>
    <w:rsid w:val="00D874B0"/>
    <w:rsid w:val="00DA5389"/>
    <w:rsid w:val="00DA68A6"/>
    <w:rsid w:val="00DA7734"/>
    <w:rsid w:val="00DA7823"/>
    <w:rsid w:val="00DD05E5"/>
    <w:rsid w:val="00DF5D9E"/>
    <w:rsid w:val="00E056AD"/>
    <w:rsid w:val="00E1652B"/>
    <w:rsid w:val="00E21CC2"/>
    <w:rsid w:val="00E348B8"/>
    <w:rsid w:val="00E37832"/>
    <w:rsid w:val="00E600DC"/>
    <w:rsid w:val="00E715D1"/>
    <w:rsid w:val="00E74BB6"/>
    <w:rsid w:val="00E75381"/>
    <w:rsid w:val="00E807E2"/>
    <w:rsid w:val="00E81DD8"/>
    <w:rsid w:val="00E956F9"/>
    <w:rsid w:val="00EA6DD8"/>
    <w:rsid w:val="00EF09B3"/>
    <w:rsid w:val="00EF3060"/>
    <w:rsid w:val="00EF7865"/>
    <w:rsid w:val="00EF79CB"/>
    <w:rsid w:val="00F05E3E"/>
    <w:rsid w:val="00F17C50"/>
    <w:rsid w:val="00F25B9D"/>
    <w:rsid w:val="00F45218"/>
    <w:rsid w:val="00F53ABD"/>
    <w:rsid w:val="00F54C6A"/>
    <w:rsid w:val="00F57389"/>
    <w:rsid w:val="00F64966"/>
    <w:rsid w:val="00F76968"/>
    <w:rsid w:val="00F803EA"/>
    <w:rsid w:val="00F8141F"/>
    <w:rsid w:val="00FA1F37"/>
    <w:rsid w:val="00FA7713"/>
    <w:rsid w:val="00FA7D59"/>
    <w:rsid w:val="00FC2DA1"/>
    <w:rsid w:val="00FC3C59"/>
    <w:rsid w:val="00FC4A0F"/>
    <w:rsid w:val="00FE52BA"/>
    <w:rsid w:val="00FF265E"/>
    <w:rsid w:val="00FF3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EF6"/>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82">
    <w:name w:val="Heading #8 (2)_"/>
    <w:basedOn w:val="Domylnaczcionkaakapitu"/>
    <w:link w:val="Heading820"/>
    <w:uiPriority w:val="99"/>
    <w:rsid w:val="00D23EF6"/>
    <w:rPr>
      <w:rFonts w:ascii="Arial" w:hAnsi="Arial" w:cs="Arial"/>
      <w:spacing w:val="40"/>
      <w:sz w:val="15"/>
      <w:szCs w:val="15"/>
      <w:shd w:val="clear" w:color="auto" w:fill="FFFFFF"/>
    </w:rPr>
  </w:style>
  <w:style w:type="paragraph" w:customStyle="1" w:styleId="Heading820">
    <w:name w:val="Heading #8 (2)"/>
    <w:basedOn w:val="Normalny"/>
    <w:link w:val="Heading82"/>
    <w:uiPriority w:val="99"/>
    <w:rsid w:val="00D23EF6"/>
    <w:pPr>
      <w:shd w:val="clear" w:color="auto" w:fill="FFFFFF"/>
      <w:spacing w:before="240" w:line="206" w:lineRule="exact"/>
      <w:outlineLvl w:val="7"/>
    </w:pPr>
    <w:rPr>
      <w:rFonts w:ascii="Arial" w:eastAsia="Calibri" w:hAnsi="Arial" w:cs="Arial"/>
      <w:color w:val="auto"/>
      <w:spacing w:val="40"/>
      <w:sz w:val="15"/>
      <w:szCs w:val="15"/>
      <w:lang w:eastAsia="en-US"/>
    </w:rPr>
  </w:style>
  <w:style w:type="character" w:styleId="Odwoanieprzypisudolnego">
    <w:name w:val="footnote reference"/>
    <w:rsid w:val="00D23EF6"/>
    <w:rPr>
      <w:rFonts w:ascii="Times New Roman" w:hAnsi="Times New Roman"/>
      <w:sz w:val="16"/>
      <w:vertAlign w:val="superscript"/>
    </w:rPr>
  </w:style>
  <w:style w:type="paragraph" w:styleId="Tekstprzypisudolnego">
    <w:name w:val="footnote text"/>
    <w:basedOn w:val="Normalny"/>
    <w:link w:val="TekstprzypisudolnegoZnak"/>
    <w:rsid w:val="00D23EF6"/>
    <w:pPr>
      <w:widowControl w:val="0"/>
      <w:suppressLineNumbers/>
      <w:suppressAutoHyphens/>
      <w:ind w:left="283" w:hanging="283"/>
    </w:pPr>
    <w:rPr>
      <w:rFonts w:ascii="Times New Roman" w:eastAsia="SimSun" w:hAnsi="Times New Roman" w:cs="Mangal"/>
      <w:color w:val="auto"/>
      <w:kern w:val="1"/>
      <w:sz w:val="20"/>
      <w:szCs w:val="20"/>
      <w:lang w:val="en-US" w:eastAsia="hi-IN" w:bidi="hi-IN"/>
    </w:rPr>
  </w:style>
  <w:style w:type="character" w:customStyle="1" w:styleId="TekstprzypisudolnegoZnak">
    <w:name w:val="Tekst przypisu dolnego Znak"/>
    <w:basedOn w:val="Domylnaczcionkaakapitu"/>
    <w:link w:val="Tekstprzypisudolnego"/>
    <w:rsid w:val="00D23EF6"/>
    <w:rPr>
      <w:rFonts w:ascii="Times New Roman" w:eastAsia="SimSun" w:hAnsi="Times New Roman" w:cs="Mangal"/>
      <w:kern w:val="1"/>
      <w:sz w:val="20"/>
      <w:szCs w:val="20"/>
      <w:lang w:val="en-US" w:eastAsia="hi-IN" w:bidi="hi-IN"/>
    </w:rPr>
  </w:style>
  <w:style w:type="character" w:customStyle="1" w:styleId="Bodytext14">
    <w:name w:val="Body text (14)_"/>
    <w:basedOn w:val="Domylnaczcionkaakapitu"/>
    <w:link w:val="Bodytext141"/>
    <w:uiPriority w:val="99"/>
    <w:rsid w:val="003F6471"/>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3F6471"/>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basedOn w:val="Domylnaczcionkaakapitu"/>
    <w:link w:val="Bodytext1"/>
    <w:uiPriority w:val="99"/>
    <w:rsid w:val="003F6471"/>
    <w:rPr>
      <w:rFonts w:ascii="Arial" w:hAnsi="Arial" w:cs="Arial"/>
      <w:sz w:val="15"/>
      <w:szCs w:val="15"/>
      <w:shd w:val="clear" w:color="auto" w:fill="FFFFFF"/>
    </w:rPr>
  </w:style>
  <w:style w:type="paragraph" w:customStyle="1" w:styleId="Bodytext1">
    <w:name w:val="Body text1"/>
    <w:basedOn w:val="Normalny"/>
    <w:link w:val="Bodytext"/>
    <w:uiPriority w:val="99"/>
    <w:rsid w:val="003F6471"/>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basedOn w:val="Domylnaczcionkaakapitu"/>
    <w:link w:val="Bodytext120"/>
    <w:uiPriority w:val="99"/>
    <w:rsid w:val="003F6471"/>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3F6471"/>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3F6471"/>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basedOn w:val="Domylnaczcionkaakapitu"/>
    <w:link w:val="Nagwek"/>
    <w:uiPriority w:val="99"/>
    <w:rsid w:val="003F6471"/>
    <w:rPr>
      <w:rFonts w:ascii="Calibri" w:eastAsia="Times New Roman" w:hAnsi="Calibri" w:cs="Times New Roman"/>
      <w:lang w:eastAsia="pl-PL"/>
    </w:rPr>
  </w:style>
  <w:style w:type="character" w:customStyle="1" w:styleId="Heading9">
    <w:name w:val="Heading #9_"/>
    <w:basedOn w:val="Domylnaczcionkaakapitu"/>
    <w:link w:val="Heading90"/>
    <w:uiPriority w:val="99"/>
    <w:rsid w:val="003F6471"/>
    <w:rPr>
      <w:rFonts w:ascii="Arial" w:hAnsi="Arial" w:cs="Arial"/>
      <w:b/>
      <w:bCs/>
      <w:sz w:val="18"/>
      <w:szCs w:val="18"/>
      <w:shd w:val="clear" w:color="auto" w:fill="FFFFFF"/>
    </w:rPr>
  </w:style>
  <w:style w:type="paragraph" w:customStyle="1" w:styleId="Heading90">
    <w:name w:val="Heading #9"/>
    <w:basedOn w:val="Normalny"/>
    <w:link w:val="Heading9"/>
    <w:uiPriority w:val="99"/>
    <w:rsid w:val="003F6471"/>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3F6471"/>
    <w:pPr>
      <w:spacing w:before="100" w:beforeAutospacing="1" w:after="100" w:afterAutospacing="1"/>
    </w:pPr>
    <w:rPr>
      <w:rFonts w:ascii="Times New Roman" w:hAnsi="Times New Roman" w:cs="Times New Roman"/>
      <w:color w:val="auto"/>
    </w:rPr>
  </w:style>
  <w:style w:type="character" w:customStyle="1" w:styleId="tab-details-body1">
    <w:name w:val="tab-details-body1"/>
    <w:basedOn w:val="Domylnaczcionkaakapitu"/>
    <w:rsid w:val="003F6471"/>
    <w:rPr>
      <w:rFonts w:ascii="Tahoma" w:hAnsi="Tahoma" w:cs="Tahoma" w:hint="default"/>
      <w:vanish w:val="0"/>
      <w:webHidden w:val="0"/>
      <w:sz w:val="12"/>
      <w:szCs w:val="12"/>
      <w:specVanish w:val="0"/>
    </w:rPr>
  </w:style>
  <w:style w:type="paragraph" w:styleId="Stopka">
    <w:name w:val="footer"/>
    <w:basedOn w:val="Normalny"/>
    <w:link w:val="StopkaZnak"/>
    <w:uiPriority w:val="99"/>
    <w:unhideWhenUsed/>
    <w:rsid w:val="003F6471"/>
    <w:pPr>
      <w:tabs>
        <w:tab w:val="center" w:pos="4536"/>
        <w:tab w:val="right" w:pos="9072"/>
      </w:tabs>
    </w:pPr>
  </w:style>
  <w:style w:type="character" w:customStyle="1" w:styleId="StopkaZnak">
    <w:name w:val="Stopka Znak"/>
    <w:basedOn w:val="Domylnaczcionkaakapitu"/>
    <w:link w:val="Stopka"/>
    <w:uiPriority w:val="99"/>
    <w:rsid w:val="003F6471"/>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CB1145"/>
    <w:pPr>
      <w:ind w:left="720"/>
      <w:contextualSpacing/>
    </w:pPr>
  </w:style>
  <w:style w:type="character" w:customStyle="1" w:styleId="Bodytext16">
    <w:name w:val="Body text (16)_"/>
    <w:basedOn w:val="Domylnaczcionkaakapitu"/>
    <w:link w:val="Bodytext160"/>
    <w:uiPriority w:val="99"/>
    <w:rsid w:val="004D646E"/>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4D646E"/>
    <w:pPr>
      <w:shd w:val="clear" w:color="auto" w:fill="FFFFFF"/>
      <w:spacing w:line="240" w:lineRule="atLeast"/>
    </w:pPr>
    <w:rPr>
      <w:rFonts w:ascii="Arial" w:eastAsia="Calibri" w:hAnsi="Arial" w:cs="Arial"/>
      <w:b/>
      <w:bCs/>
      <w:color w:val="auto"/>
      <w:sz w:val="12"/>
      <w:szCs w:val="12"/>
    </w:rPr>
  </w:style>
  <w:style w:type="character" w:customStyle="1" w:styleId="BodytextBold1">
    <w:name w:val="Body text + Bold1"/>
    <w:basedOn w:val="Bodytext"/>
    <w:uiPriority w:val="99"/>
    <w:rsid w:val="004D646E"/>
    <w:rPr>
      <w:rFonts w:ascii="Arial" w:hAnsi="Arial" w:cs="Arial"/>
      <w:b/>
      <w:bCs/>
      <w:spacing w:val="0"/>
      <w:sz w:val="15"/>
      <w:szCs w:val="15"/>
      <w:shd w:val="clear" w:color="auto" w:fill="FFFFFF"/>
    </w:rPr>
  </w:style>
  <w:style w:type="character" w:customStyle="1" w:styleId="FootnoteTextChar">
    <w:name w:val="Footnote Text Char"/>
    <w:basedOn w:val="Domylnaczcionkaakapitu"/>
    <w:semiHidden/>
    <w:locked/>
    <w:rsid w:val="00703306"/>
    <w:rPr>
      <w:rFonts w:ascii="Calibri" w:eastAsia="Times New Roman" w:hAnsi="Calibri" w:cs="Times New Roman"/>
      <w:sz w:val="20"/>
      <w:szCs w:val="20"/>
    </w:rPr>
  </w:style>
  <w:style w:type="character" w:customStyle="1" w:styleId="h11">
    <w:name w:val="h11"/>
    <w:basedOn w:val="Domylnaczcionkaakapitu"/>
    <w:rsid w:val="008D659F"/>
    <w:rPr>
      <w:rFonts w:ascii="Verdana" w:hAnsi="Verdana" w:hint="default"/>
      <w:b/>
      <w:bCs/>
      <w:i w:val="0"/>
      <w:iCs w:val="0"/>
      <w:sz w:val="23"/>
      <w:szCs w:val="23"/>
    </w:rPr>
  </w:style>
  <w:style w:type="character" w:customStyle="1" w:styleId="BodytextBold">
    <w:name w:val="Body text + Bold"/>
    <w:basedOn w:val="Bodytext"/>
    <w:uiPriority w:val="99"/>
    <w:rsid w:val="008D659F"/>
    <w:rPr>
      <w:rFonts w:ascii="Arial" w:hAnsi="Arial" w:cs="Arial"/>
      <w:b/>
      <w:bCs/>
      <w:sz w:val="15"/>
      <w:szCs w:val="15"/>
      <w:shd w:val="clear" w:color="auto" w:fill="FFFFFF"/>
    </w:rPr>
  </w:style>
  <w:style w:type="character" w:customStyle="1" w:styleId="Bodytext18">
    <w:name w:val="Body text (18)_"/>
    <w:basedOn w:val="Domylnaczcionkaakapitu"/>
    <w:link w:val="Bodytext180"/>
    <w:uiPriority w:val="99"/>
    <w:rsid w:val="000A706A"/>
    <w:rPr>
      <w:rFonts w:ascii="Tahoma" w:hAnsi="Tahoma" w:cs="Tahoma"/>
      <w:spacing w:val="20"/>
      <w:sz w:val="12"/>
      <w:szCs w:val="12"/>
      <w:shd w:val="clear" w:color="auto" w:fill="FFFFFF"/>
    </w:rPr>
  </w:style>
  <w:style w:type="character" w:customStyle="1" w:styleId="Bodytext17">
    <w:name w:val="Body text (17)_"/>
    <w:basedOn w:val="Domylnaczcionkaakapitu"/>
    <w:link w:val="Bodytext170"/>
    <w:uiPriority w:val="99"/>
    <w:rsid w:val="000A706A"/>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0A706A"/>
    <w:pPr>
      <w:shd w:val="clear" w:color="auto" w:fill="FFFFFF"/>
      <w:spacing w:before="120" w:line="240" w:lineRule="atLeast"/>
      <w:jc w:val="both"/>
    </w:pPr>
    <w:rPr>
      <w:rFonts w:ascii="Tahoma" w:eastAsia="Calibri" w:hAnsi="Tahoma" w:cs="Tahoma"/>
      <w:color w:val="auto"/>
      <w:spacing w:val="20"/>
      <w:sz w:val="12"/>
      <w:szCs w:val="12"/>
    </w:rPr>
  </w:style>
  <w:style w:type="paragraph" w:customStyle="1" w:styleId="Bodytext170">
    <w:name w:val="Body text (17)"/>
    <w:basedOn w:val="Normalny"/>
    <w:link w:val="Bodytext17"/>
    <w:uiPriority w:val="99"/>
    <w:rsid w:val="000A706A"/>
    <w:pPr>
      <w:shd w:val="clear" w:color="auto" w:fill="FFFFFF"/>
      <w:spacing w:before="60" w:line="240" w:lineRule="atLeast"/>
    </w:pPr>
    <w:rPr>
      <w:rFonts w:ascii="Times New Roman" w:eastAsia="Calibri" w:hAnsi="Times New Roman" w:cs="Times New Roman"/>
      <w:i/>
      <w:iCs/>
      <w:color w:val="auto"/>
      <w:sz w:val="17"/>
      <w:szCs w:val="17"/>
    </w:rPr>
  </w:style>
  <w:style w:type="character" w:customStyle="1" w:styleId="Heading92">
    <w:name w:val="Heading #9 (2)_"/>
    <w:basedOn w:val="Domylnaczcionkaakapitu"/>
    <w:link w:val="Heading920"/>
    <w:uiPriority w:val="99"/>
    <w:rsid w:val="00D31369"/>
    <w:rPr>
      <w:rFonts w:ascii="Arial" w:hAnsi="Arial" w:cs="Arial"/>
      <w:b/>
      <w:bCs/>
      <w:sz w:val="15"/>
      <w:szCs w:val="15"/>
      <w:shd w:val="clear" w:color="auto" w:fill="FFFFFF"/>
    </w:rPr>
  </w:style>
  <w:style w:type="character" w:customStyle="1" w:styleId="Heading929pt">
    <w:name w:val="Heading #9 (2) + 9 pt"/>
    <w:basedOn w:val="Heading92"/>
    <w:uiPriority w:val="99"/>
    <w:rsid w:val="00D31369"/>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D31369"/>
    <w:rPr>
      <w:rFonts w:ascii="Arial" w:hAnsi="Arial" w:cs="Arial"/>
      <w:sz w:val="15"/>
      <w:szCs w:val="15"/>
      <w:shd w:val="clear" w:color="auto" w:fill="FFFFFF"/>
    </w:rPr>
  </w:style>
  <w:style w:type="character" w:customStyle="1" w:styleId="Bodytext20">
    <w:name w:val="Body text (20)_"/>
    <w:basedOn w:val="Domylnaczcionkaakapitu"/>
    <w:link w:val="Bodytext200"/>
    <w:uiPriority w:val="99"/>
    <w:rsid w:val="00D31369"/>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D31369"/>
    <w:rPr>
      <w:rFonts w:ascii="Arial" w:hAnsi="Arial" w:cs="Arial"/>
      <w:sz w:val="15"/>
      <w:szCs w:val="15"/>
      <w:shd w:val="clear" w:color="auto" w:fill="FFFFFF"/>
    </w:rPr>
  </w:style>
  <w:style w:type="character" w:customStyle="1" w:styleId="Bodytext140">
    <w:name w:val="Body text (14)"/>
    <w:basedOn w:val="Bodytext14"/>
    <w:uiPriority w:val="99"/>
    <w:rsid w:val="00D31369"/>
    <w:rPr>
      <w:rFonts w:ascii="Arial" w:hAnsi="Arial" w:cs="Arial"/>
      <w:b/>
      <w:bCs/>
      <w:spacing w:val="0"/>
      <w:sz w:val="15"/>
      <w:szCs w:val="15"/>
      <w:u w:val="single"/>
      <w:shd w:val="clear" w:color="auto" w:fill="FFFFFF"/>
    </w:rPr>
  </w:style>
  <w:style w:type="paragraph" w:customStyle="1" w:styleId="Heading920">
    <w:name w:val="Heading #9 (2)"/>
    <w:basedOn w:val="Normalny"/>
    <w:link w:val="Heading92"/>
    <w:uiPriority w:val="99"/>
    <w:rsid w:val="00D31369"/>
    <w:pPr>
      <w:shd w:val="clear" w:color="auto" w:fill="FFFFFF"/>
      <w:spacing w:after="180" w:line="197" w:lineRule="exact"/>
      <w:outlineLvl w:val="8"/>
    </w:pPr>
    <w:rPr>
      <w:rFonts w:ascii="Arial" w:eastAsia="Calibri" w:hAnsi="Arial" w:cs="Arial"/>
      <w:b/>
      <w:bCs/>
      <w:color w:val="auto"/>
      <w:sz w:val="15"/>
      <w:szCs w:val="15"/>
    </w:rPr>
  </w:style>
  <w:style w:type="paragraph" w:customStyle="1" w:styleId="Tableofcontents0">
    <w:name w:val="Table of contents"/>
    <w:basedOn w:val="Normalny"/>
    <w:link w:val="Tableofcontents"/>
    <w:uiPriority w:val="99"/>
    <w:rsid w:val="00D31369"/>
    <w:pPr>
      <w:shd w:val="clear" w:color="auto" w:fill="FFFFFF"/>
      <w:spacing w:line="264" w:lineRule="exact"/>
      <w:jc w:val="both"/>
    </w:pPr>
    <w:rPr>
      <w:rFonts w:ascii="Arial" w:eastAsia="Calibri" w:hAnsi="Arial" w:cs="Arial"/>
      <w:color w:val="auto"/>
      <w:sz w:val="15"/>
      <w:szCs w:val="15"/>
    </w:rPr>
  </w:style>
  <w:style w:type="paragraph" w:customStyle="1" w:styleId="Bodytext200">
    <w:name w:val="Body text (20)"/>
    <w:basedOn w:val="Normalny"/>
    <w:link w:val="Bodytext20"/>
    <w:uiPriority w:val="99"/>
    <w:rsid w:val="00D31369"/>
    <w:pPr>
      <w:shd w:val="clear" w:color="auto" w:fill="FFFFFF"/>
      <w:spacing w:line="264" w:lineRule="exact"/>
      <w:jc w:val="both"/>
    </w:pPr>
    <w:rPr>
      <w:rFonts w:ascii="Arial" w:eastAsia="Calibri" w:hAnsi="Arial" w:cs="Arial"/>
      <w:color w:val="auto"/>
      <w:sz w:val="14"/>
      <w:szCs w:val="14"/>
    </w:rPr>
  </w:style>
  <w:style w:type="paragraph" w:customStyle="1" w:styleId="Bodytext210">
    <w:name w:val="Body text (21)"/>
    <w:basedOn w:val="Normalny"/>
    <w:link w:val="Bodytext21"/>
    <w:uiPriority w:val="99"/>
    <w:rsid w:val="00D31369"/>
    <w:pPr>
      <w:shd w:val="clear" w:color="auto" w:fill="FFFFFF"/>
      <w:spacing w:line="264" w:lineRule="exact"/>
      <w:jc w:val="both"/>
    </w:pPr>
    <w:rPr>
      <w:rFonts w:ascii="Arial" w:eastAsia="Calibri" w:hAnsi="Arial" w:cs="Arial"/>
      <w:color w:val="auto"/>
      <w:sz w:val="15"/>
      <w:szCs w:val="15"/>
    </w:rPr>
  </w:style>
  <w:style w:type="character" w:customStyle="1" w:styleId="Bodytext23">
    <w:name w:val="Body text (23)_"/>
    <w:basedOn w:val="Domylnaczcionkaakapitu"/>
    <w:link w:val="Bodytext230"/>
    <w:uiPriority w:val="99"/>
    <w:rsid w:val="003D3197"/>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3D3197"/>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3D3197"/>
    <w:rPr>
      <w:rFonts w:ascii="Arial" w:hAnsi="Arial" w:cs="Arial"/>
      <w:sz w:val="14"/>
      <w:szCs w:val="14"/>
      <w:shd w:val="clear" w:color="auto" w:fill="FFFFFF"/>
    </w:rPr>
  </w:style>
  <w:style w:type="paragraph" w:customStyle="1" w:styleId="Bodytext230">
    <w:name w:val="Body text (23)"/>
    <w:basedOn w:val="Normalny"/>
    <w:link w:val="Bodytext23"/>
    <w:uiPriority w:val="99"/>
    <w:rsid w:val="003D3197"/>
    <w:pPr>
      <w:shd w:val="clear" w:color="auto" w:fill="FFFFFF"/>
      <w:spacing w:after="240" w:line="202" w:lineRule="exact"/>
      <w:jc w:val="both"/>
    </w:pPr>
    <w:rPr>
      <w:rFonts w:ascii="Arial" w:eastAsia="Calibri" w:hAnsi="Arial" w:cs="Arial"/>
      <w:color w:val="auto"/>
      <w:sz w:val="15"/>
      <w:szCs w:val="15"/>
    </w:rPr>
  </w:style>
  <w:style w:type="paragraph" w:customStyle="1" w:styleId="Bodytext240">
    <w:name w:val="Body text (24)"/>
    <w:basedOn w:val="Normalny"/>
    <w:link w:val="Bodytext24"/>
    <w:uiPriority w:val="99"/>
    <w:rsid w:val="003D3197"/>
    <w:pPr>
      <w:shd w:val="clear" w:color="auto" w:fill="FFFFFF"/>
      <w:spacing w:line="197" w:lineRule="exact"/>
      <w:jc w:val="both"/>
    </w:pPr>
    <w:rPr>
      <w:rFonts w:ascii="Arial" w:eastAsia="Calibri" w:hAnsi="Arial" w:cs="Arial"/>
      <w:color w:val="auto"/>
      <w:sz w:val="14"/>
      <w:szCs w:val="14"/>
    </w:rPr>
  </w:style>
  <w:style w:type="paragraph" w:customStyle="1" w:styleId="Bodytext250">
    <w:name w:val="Body text (25)"/>
    <w:basedOn w:val="Normalny"/>
    <w:link w:val="Bodytext25"/>
    <w:uiPriority w:val="99"/>
    <w:rsid w:val="003D3197"/>
    <w:pPr>
      <w:shd w:val="clear" w:color="auto" w:fill="FFFFFF"/>
      <w:spacing w:line="197" w:lineRule="exact"/>
      <w:jc w:val="both"/>
    </w:pPr>
    <w:rPr>
      <w:rFonts w:ascii="Arial" w:eastAsia="Calibri" w:hAnsi="Arial" w:cs="Arial"/>
      <w:color w:val="auto"/>
      <w:sz w:val="14"/>
      <w:szCs w:val="14"/>
    </w:rPr>
  </w:style>
  <w:style w:type="character" w:styleId="Hipercze">
    <w:name w:val="Hyperlink"/>
    <w:basedOn w:val="Domylnaczcionkaakapitu"/>
    <w:uiPriority w:val="99"/>
    <w:unhideWhenUsed/>
    <w:rsid w:val="00C62816"/>
    <w:rPr>
      <w:color w:val="0000FF"/>
      <w:u w:val="single"/>
    </w:rPr>
  </w:style>
  <w:style w:type="paragraph" w:styleId="Tekstdymka">
    <w:name w:val="Balloon Text"/>
    <w:basedOn w:val="Normalny"/>
    <w:link w:val="TekstdymkaZnak"/>
    <w:uiPriority w:val="99"/>
    <w:semiHidden/>
    <w:unhideWhenUsed/>
    <w:rsid w:val="00F17C50"/>
    <w:rPr>
      <w:rFonts w:ascii="Tahoma" w:hAnsi="Tahoma" w:cs="Tahoma"/>
      <w:sz w:val="16"/>
      <w:szCs w:val="16"/>
    </w:rPr>
  </w:style>
  <w:style w:type="character" w:customStyle="1" w:styleId="TekstdymkaZnak">
    <w:name w:val="Tekst dymka Znak"/>
    <w:basedOn w:val="Domylnaczcionkaakapitu"/>
    <w:link w:val="Tekstdymka"/>
    <w:uiPriority w:val="99"/>
    <w:semiHidden/>
    <w:rsid w:val="00F17C50"/>
    <w:rPr>
      <w:rFonts w:ascii="Tahoma" w:eastAsia="Times New Roman" w:hAnsi="Tahoma" w:cs="Tahoma"/>
      <w:color w:val="000000"/>
      <w:sz w:val="16"/>
      <w:szCs w:val="16"/>
    </w:rPr>
  </w:style>
  <w:style w:type="paragraph" w:styleId="Tekstpodstawowy">
    <w:name w:val="Body Text"/>
    <w:basedOn w:val="Normalny"/>
    <w:link w:val="TekstpodstawowyZnak"/>
    <w:rsid w:val="004E6C5C"/>
    <w:pPr>
      <w:jc w:val="both"/>
    </w:pPr>
    <w:rPr>
      <w:rFonts w:ascii="Arial" w:hAnsi="Arial" w:cs="Arial"/>
      <w:sz w:val="20"/>
    </w:rPr>
  </w:style>
  <w:style w:type="character" w:customStyle="1" w:styleId="TekstpodstawowyZnak">
    <w:name w:val="Tekst podstawowy Znak"/>
    <w:basedOn w:val="Domylnaczcionkaakapitu"/>
    <w:link w:val="Tekstpodstawowy"/>
    <w:rsid w:val="004E6C5C"/>
    <w:rPr>
      <w:rFonts w:ascii="Arial" w:eastAsia="Times New Roman" w:hAnsi="Arial" w:cs="Arial"/>
      <w:color w:val="000000"/>
      <w:szCs w:val="24"/>
    </w:rPr>
  </w:style>
  <w:style w:type="paragraph" w:styleId="Tekstpodstawowy2">
    <w:name w:val="Body Text 2"/>
    <w:basedOn w:val="Normalny"/>
    <w:link w:val="Tekstpodstawowy2Znak"/>
    <w:rsid w:val="004E6C5C"/>
    <w:pPr>
      <w:jc w:val="center"/>
    </w:pPr>
    <w:rPr>
      <w:rFonts w:ascii="Arial" w:hAnsi="Arial" w:cs="Arial"/>
      <w:b/>
      <w:bCs/>
      <w:sz w:val="20"/>
    </w:rPr>
  </w:style>
  <w:style w:type="character" w:customStyle="1" w:styleId="Tekstpodstawowy2Znak">
    <w:name w:val="Tekst podstawowy 2 Znak"/>
    <w:basedOn w:val="Domylnaczcionkaakapitu"/>
    <w:link w:val="Tekstpodstawowy2"/>
    <w:rsid w:val="004E6C5C"/>
    <w:rPr>
      <w:rFonts w:ascii="Arial" w:eastAsia="Times New Roman" w:hAnsi="Arial" w:cs="Arial"/>
      <w:b/>
      <w:bCs/>
      <w:color w:val="000000"/>
      <w:szCs w:val="24"/>
    </w:rPr>
  </w:style>
  <w:style w:type="table" w:styleId="Tabela-Siatka">
    <w:name w:val="Table Grid"/>
    <w:basedOn w:val="Standardowy"/>
    <w:uiPriority w:val="59"/>
    <w:rsid w:val="005E2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49B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tarnobrzeg@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ecinski@podkarpackie.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D9CD-F48B-4E15-915F-4209504B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6652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ZAPROSZENIE</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dc:title>
  <dc:creator>k.piekarz</dc:creator>
  <cp:lastModifiedBy>t.misko</cp:lastModifiedBy>
  <cp:revision>2</cp:revision>
  <cp:lastPrinted>2015-10-08T10:48:00Z</cp:lastPrinted>
  <dcterms:created xsi:type="dcterms:W3CDTF">2015-10-08T12:11:00Z</dcterms:created>
  <dcterms:modified xsi:type="dcterms:W3CDTF">2015-10-08T12:11:00Z</dcterms:modified>
</cp:coreProperties>
</file>